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2C" w:rsidRPr="005A0252" w:rsidRDefault="003D2A0C">
      <w:pPr>
        <w:tabs>
          <w:tab w:val="left" w:pos="7770"/>
        </w:tabs>
        <w:rPr>
          <w:color w:val="000000"/>
          <w:kern w:val="2"/>
          <w:sz w:val="24"/>
          <w:lang w:eastAsia="zh-TW"/>
        </w:rPr>
      </w:pPr>
      <w:bookmarkStart w:id="0" w:name="_GoBack"/>
      <w:bookmarkEnd w:id="0"/>
      <w:r>
        <w:rPr>
          <w:color w:val="000000"/>
          <w:kern w:val="2"/>
          <w:sz w:val="24"/>
          <w:lang w:eastAsia="zh-TW"/>
        </w:rPr>
        <w:t>October 1, 2013</w:t>
      </w:r>
    </w:p>
    <w:p w:rsidR="00D2452C" w:rsidRPr="005A0252" w:rsidRDefault="00D2452C">
      <w:pPr>
        <w:rPr>
          <w:color w:val="000000"/>
          <w:sz w:val="24"/>
        </w:rPr>
      </w:pPr>
    </w:p>
    <w:p w:rsidR="00D2452C" w:rsidRPr="005A0252" w:rsidRDefault="00D2452C">
      <w:pPr>
        <w:rPr>
          <w:color w:val="000000"/>
          <w:sz w:val="24"/>
        </w:rPr>
      </w:pPr>
      <w:r w:rsidRPr="005A0252">
        <w:rPr>
          <w:color w:val="000000"/>
          <w:sz w:val="24"/>
        </w:rPr>
        <w:t>Dear Coworkers in Christ:</w:t>
      </w:r>
    </w:p>
    <w:p w:rsidR="00D2452C" w:rsidRPr="005A0252" w:rsidRDefault="00D2452C">
      <w:pPr>
        <w:rPr>
          <w:color w:val="000000"/>
          <w:sz w:val="24"/>
        </w:rPr>
      </w:pPr>
    </w:p>
    <w:p w:rsidR="00D2452C" w:rsidRPr="005A0252" w:rsidRDefault="00D2452C">
      <w:pPr>
        <w:rPr>
          <w:color w:val="000000"/>
          <w:sz w:val="24"/>
        </w:rPr>
      </w:pPr>
      <w:proofErr w:type="gramStart"/>
      <w:r w:rsidRPr="005A0252">
        <w:rPr>
          <w:color w:val="000000"/>
          <w:sz w:val="24"/>
        </w:rPr>
        <w:t>Greetings.</w:t>
      </w:r>
      <w:proofErr w:type="gramEnd"/>
      <w:r w:rsidRPr="005A0252">
        <w:rPr>
          <w:color w:val="000000"/>
          <w:sz w:val="24"/>
        </w:rPr>
        <w:t xml:space="preserve">  We would appreciate your making it known to prospective candidates or nominating them for the full-time position of </w:t>
      </w:r>
      <w:r w:rsidR="009F0786">
        <w:rPr>
          <w:color w:val="000000"/>
          <w:sz w:val="24"/>
        </w:rPr>
        <w:t>Associate</w:t>
      </w:r>
      <w:r w:rsidRPr="005A0252">
        <w:rPr>
          <w:color w:val="000000"/>
          <w:sz w:val="24"/>
        </w:rPr>
        <w:t xml:space="preserve"> Pastor</w:t>
      </w:r>
      <w:r w:rsidR="00A1747E" w:rsidRPr="005A0252">
        <w:rPr>
          <w:color w:val="000000"/>
          <w:sz w:val="24"/>
        </w:rPr>
        <w:t>/Minister</w:t>
      </w:r>
      <w:r w:rsidRPr="005A0252">
        <w:rPr>
          <w:color w:val="000000"/>
          <w:sz w:val="24"/>
        </w:rPr>
        <w:t xml:space="preserve"> </w:t>
      </w:r>
      <w:r w:rsidR="002316FE" w:rsidRPr="005A0252">
        <w:rPr>
          <w:color w:val="000000"/>
          <w:sz w:val="24"/>
        </w:rPr>
        <w:t xml:space="preserve">for the English congregation </w:t>
      </w:r>
      <w:r w:rsidRPr="005A0252">
        <w:rPr>
          <w:color w:val="000000"/>
          <w:sz w:val="24"/>
        </w:rPr>
        <w:t xml:space="preserve">immediately available at Salt Lake City Chinese Christian Church, as announced in our enclosed advertisement.  Information about our Church and </w:t>
      </w:r>
      <w:smartTag w:uri="urn:schemas-microsoft-com:office:smarttags" w:element="City">
        <w:smartTag w:uri="urn:schemas-microsoft-com:office:smarttags" w:element="place">
          <w:r w:rsidRPr="005A0252">
            <w:rPr>
              <w:color w:val="000000"/>
              <w:sz w:val="24"/>
            </w:rPr>
            <w:t>Salt Lake City</w:t>
          </w:r>
        </w:smartTag>
      </w:smartTag>
      <w:r w:rsidRPr="005A0252">
        <w:rPr>
          <w:color w:val="000000"/>
          <w:sz w:val="24"/>
        </w:rPr>
        <w:t xml:space="preserve"> are as follows:</w:t>
      </w:r>
    </w:p>
    <w:p w:rsidR="00D2452C" w:rsidRPr="005A0252" w:rsidRDefault="00D2452C">
      <w:pPr>
        <w:rPr>
          <w:color w:val="000000"/>
          <w:sz w:val="24"/>
        </w:rPr>
      </w:pPr>
    </w:p>
    <w:p w:rsidR="00D2452C" w:rsidRPr="005A0252" w:rsidRDefault="00D2452C">
      <w:pPr>
        <w:rPr>
          <w:color w:val="000000"/>
          <w:sz w:val="24"/>
        </w:rPr>
      </w:pPr>
      <w:r w:rsidRPr="005A0252">
        <w:rPr>
          <w:color w:val="000000"/>
          <w:sz w:val="24"/>
        </w:rPr>
        <w:t>Salt Lake City Chinese Christian Church is a nondenominational church.  The Church exalts Jesus Christ; it was founded to worship the triune, one and only true God.  The Church places emphases on spreading the Gospel, edifying the disciples, amplifying on Biblical teaching, and focusing on the pure, true faith.  Our goals are to carry out the Great Commission (Matthew 28:19-20) and to abide by the Great Commandments (Matthew 22:37-40) as well as the New Command (John 13:34-35).</w:t>
      </w:r>
    </w:p>
    <w:p w:rsidR="00D2452C" w:rsidRPr="005A0252" w:rsidRDefault="00D2452C">
      <w:pPr>
        <w:rPr>
          <w:color w:val="000000"/>
          <w:sz w:val="24"/>
        </w:rPr>
      </w:pPr>
    </w:p>
    <w:p w:rsidR="005E1C46" w:rsidRPr="005A0252" w:rsidRDefault="00D2452C">
      <w:pPr>
        <w:rPr>
          <w:color w:val="000000"/>
          <w:sz w:val="24"/>
        </w:rPr>
      </w:pPr>
      <w:r w:rsidRPr="005A0252">
        <w:rPr>
          <w:color w:val="000000"/>
          <w:sz w:val="24"/>
        </w:rPr>
        <w:t xml:space="preserve">Our Church was founded in 1987.  Presently the Church has </w:t>
      </w:r>
      <w:r w:rsidR="003D2A0C">
        <w:rPr>
          <w:color w:val="000000"/>
          <w:sz w:val="24"/>
        </w:rPr>
        <w:t>300</w:t>
      </w:r>
      <w:r w:rsidR="003D2A0C" w:rsidRPr="005A0252">
        <w:rPr>
          <w:color w:val="000000"/>
          <w:sz w:val="24"/>
        </w:rPr>
        <w:t xml:space="preserve"> </w:t>
      </w:r>
      <w:r w:rsidRPr="005A0252">
        <w:rPr>
          <w:color w:val="000000"/>
          <w:sz w:val="24"/>
        </w:rPr>
        <w:t xml:space="preserve">members, </w:t>
      </w:r>
      <w:r w:rsidR="003D2A0C">
        <w:rPr>
          <w:color w:val="000000"/>
          <w:sz w:val="24"/>
        </w:rPr>
        <w:t xml:space="preserve">adults and </w:t>
      </w:r>
      <w:r w:rsidRPr="005A0252">
        <w:rPr>
          <w:color w:val="000000"/>
          <w:sz w:val="24"/>
        </w:rPr>
        <w:t>children</w:t>
      </w:r>
      <w:r w:rsidR="003D2A0C">
        <w:rPr>
          <w:color w:val="000000"/>
          <w:sz w:val="24"/>
        </w:rPr>
        <w:t>,</w:t>
      </w:r>
      <w:r w:rsidRPr="005A0252">
        <w:rPr>
          <w:color w:val="000000"/>
          <w:sz w:val="24"/>
        </w:rPr>
        <w:t xml:space="preserve"> </w:t>
      </w:r>
      <w:r w:rsidR="003D2A0C">
        <w:rPr>
          <w:color w:val="000000"/>
          <w:sz w:val="24"/>
        </w:rPr>
        <w:t xml:space="preserve">including </w:t>
      </w:r>
      <w:r w:rsidRPr="005A0252">
        <w:rPr>
          <w:color w:val="000000"/>
          <w:sz w:val="24"/>
        </w:rPr>
        <w:t xml:space="preserve">70 members who speak primarily English, and is growing.  </w:t>
      </w:r>
      <w:r w:rsidR="005E1C46">
        <w:rPr>
          <w:color w:val="000000"/>
          <w:sz w:val="24"/>
        </w:rPr>
        <w:t xml:space="preserve">One of </w:t>
      </w:r>
      <w:r w:rsidR="00DC395C">
        <w:rPr>
          <w:color w:val="000000"/>
          <w:sz w:val="24"/>
        </w:rPr>
        <w:t>our</w:t>
      </w:r>
      <w:r w:rsidR="005E1C46">
        <w:rPr>
          <w:color w:val="000000"/>
          <w:sz w:val="24"/>
        </w:rPr>
        <w:t xml:space="preserve"> ministry focuses is </w:t>
      </w:r>
      <w:r w:rsidR="00DC395C">
        <w:rPr>
          <w:color w:val="000000"/>
          <w:sz w:val="24"/>
        </w:rPr>
        <w:t>spreading</w:t>
      </w:r>
      <w:r w:rsidR="005E1C46">
        <w:rPr>
          <w:color w:val="000000"/>
          <w:sz w:val="24"/>
        </w:rPr>
        <w:t xml:space="preserve"> the Gospel to the </w:t>
      </w:r>
      <w:r w:rsidR="003D2A0C">
        <w:rPr>
          <w:color w:val="000000"/>
          <w:sz w:val="24"/>
        </w:rPr>
        <w:t>6</w:t>
      </w:r>
      <w:r w:rsidRPr="005A0252">
        <w:rPr>
          <w:color w:val="000000"/>
          <w:sz w:val="24"/>
        </w:rPr>
        <w:t xml:space="preserve"> </w:t>
      </w:r>
      <w:r w:rsidR="005E1C46">
        <w:rPr>
          <w:color w:val="000000"/>
          <w:sz w:val="24"/>
        </w:rPr>
        <w:t>u</w:t>
      </w:r>
      <w:r w:rsidR="005E1C46" w:rsidRPr="005A0252">
        <w:rPr>
          <w:color w:val="000000"/>
          <w:sz w:val="24"/>
        </w:rPr>
        <w:t>niversities</w:t>
      </w:r>
      <w:r w:rsidR="005E1C46">
        <w:rPr>
          <w:color w:val="000000"/>
          <w:sz w:val="24"/>
        </w:rPr>
        <w:t xml:space="preserve"> within 3 hours of drive</w:t>
      </w:r>
      <w:r w:rsidRPr="005A0252">
        <w:rPr>
          <w:color w:val="000000"/>
          <w:sz w:val="24"/>
        </w:rPr>
        <w:t xml:space="preserve"> including Idaho State University, Utah State University, Weber State University, </w:t>
      </w:r>
      <w:r w:rsidR="003D2A0C">
        <w:rPr>
          <w:color w:val="000000"/>
          <w:sz w:val="24"/>
        </w:rPr>
        <w:t xml:space="preserve">Utah Valley University, </w:t>
      </w:r>
      <w:r w:rsidRPr="005A0252">
        <w:rPr>
          <w:color w:val="000000"/>
          <w:sz w:val="24"/>
        </w:rPr>
        <w:t>Brigham Young University, and the University of Utah in the city.  There are a large number of Chinese students, whom the Church ministers to through local Bible study or fellowship groups</w:t>
      </w:r>
      <w:r w:rsidR="00856A56">
        <w:rPr>
          <w:color w:val="000000"/>
          <w:sz w:val="24"/>
        </w:rPr>
        <w:t xml:space="preserve">. </w:t>
      </w:r>
      <w:r w:rsidR="003D2A0C">
        <w:rPr>
          <w:color w:val="000000"/>
          <w:sz w:val="24"/>
        </w:rPr>
        <w:t xml:space="preserve"> The English congregation itself is comprised </w:t>
      </w:r>
      <w:r w:rsidR="00193F1A">
        <w:rPr>
          <w:color w:val="000000"/>
          <w:sz w:val="24"/>
        </w:rPr>
        <w:t>mainly</w:t>
      </w:r>
      <w:r w:rsidR="003D2A0C">
        <w:rPr>
          <w:color w:val="000000"/>
          <w:sz w:val="24"/>
        </w:rPr>
        <w:t xml:space="preserve"> </w:t>
      </w:r>
      <w:r w:rsidR="00193F1A">
        <w:rPr>
          <w:color w:val="000000"/>
          <w:sz w:val="24"/>
        </w:rPr>
        <w:t xml:space="preserve">of </w:t>
      </w:r>
      <w:r w:rsidR="003D2A0C">
        <w:rPr>
          <w:color w:val="000000"/>
          <w:sz w:val="24"/>
        </w:rPr>
        <w:t>second or later generation Chinese, students and families</w:t>
      </w:r>
      <w:r w:rsidR="00193F1A">
        <w:rPr>
          <w:color w:val="000000"/>
          <w:sz w:val="24"/>
        </w:rPr>
        <w:t>, and is welcoming to all ethnic/cultural backgrounds</w:t>
      </w:r>
      <w:r w:rsidR="003D2A0C">
        <w:rPr>
          <w:color w:val="000000"/>
          <w:sz w:val="24"/>
        </w:rPr>
        <w:t>.</w:t>
      </w:r>
    </w:p>
    <w:p w:rsidR="00D2452C" w:rsidRPr="005A0252" w:rsidRDefault="00D2452C">
      <w:pPr>
        <w:rPr>
          <w:color w:val="000000"/>
          <w:sz w:val="24"/>
        </w:rPr>
      </w:pPr>
    </w:p>
    <w:p w:rsidR="00D2452C" w:rsidRPr="005A0252" w:rsidRDefault="00D2452C">
      <w:pPr>
        <w:rPr>
          <w:color w:val="000000"/>
          <w:sz w:val="24"/>
        </w:rPr>
      </w:pPr>
      <w:r w:rsidRPr="005A0252">
        <w:rPr>
          <w:color w:val="000000"/>
          <w:sz w:val="24"/>
        </w:rPr>
        <w:t xml:space="preserve">Our Church is located in the beautiful </w:t>
      </w:r>
      <w:smartTag w:uri="urn:schemas-microsoft-com:office:smarttags" w:element="City">
        <w:r w:rsidRPr="005A0252">
          <w:rPr>
            <w:color w:val="000000"/>
            <w:sz w:val="24"/>
          </w:rPr>
          <w:t>Salt Lake City</w:t>
        </w:r>
      </w:smartTag>
      <w:r w:rsidRPr="005A0252">
        <w:rPr>
          <w:color w:val="000000"/>
          <w:sz w:val="24"/>
        </w:rPr>
        <w:t xml:space="preserve"> that attractively sits in the valley beneath the </w:t>
      </w:r>
      <w:smartTag w:uri="urn:schemas-microsoft-com:office:smarttags" w:element="place">
        <w:smartTag w:uri="urn:schemas-microsoft-com:office:smarttags" w:element="PlaceName">
          <w:r w:rsidRPr="005A0252">
            <w:rPr>
              <w:color w:val="000000"/>
              <w:sz w:val="24"/>
            </w:rPr>
            <w:t>Wasatch</w:t>
          </w:r>
        </w:smartTag>
        <w:r w:rsidRPr="005A0252">
          <w:rPr>
            <w:color w:val="000000"/>
            <w:sz w:val="24"/>
          </w:rPr>
          <w:t xml:space="preserve"> </w:t>
        </w:r>
        <w:smartTag w:uri="urn:schemas-microsoft-com:office:smarttags" w:element="PlaceType">
          <w:r w:rsidRPr="005A0252">
            <w:rPr>
              <w:color w:val="000000"/>
              <w:sz w:val="24"/>
            </w:rPr>
            <w:t>Mountains</w:t>
          </w:r>
        </w:smartTag>
      </w:smartTag>
      <w:r w:rsidRPr="005A0252">
        <w:rPr>
          <w:color w:val="000000"/>
          <w:sz w:val="24"/>
        </w:rPr>
        <w:t xml:space="preserve">.  The city hosts vibrant business and industry activities.  Prompted by recent, rapid growth in the technology arena, Salt Lake City has become one of the key cities attracting high-technology ventures, resulting also in an increase of Chinese residents.  Various reports in the media have cited </w:t>
      </w:r>
      <w:smartTag w:uri="urn:schemas-microsoft-com:office:smarttags" w:element="City">
        <w:smartTag w:uri="urn:schemas-microsoft-com:office:smarttags" w:element="place">
          <w:r w:rsidRPr="005A0252">
            <w:rPr>
              <w:color w:val="000000"/>
              <w:sz w:val="24"/>
            </w:rPr>
            <w:t>Salt Lake City</w:t>
          </w:r>
        </w:smartTag>
      </w:smartTag>
      <w:r w:rsidRPr="005A0252">
        <w:rPr>
          <w:color w:val="000000"/>
          <w:sz w:val="24"/>
        </w:rPr>
        <w:t xml:space="preserve"> among the very best cities to live.  Outdoor activities abound in </w:t>
      </w:r>
      <w:smartTag w:uri="urn:schemas-microsoft-com:office:smarttags" w:element="State">
        <w:smartTag w:uri="urn:schemas-microsoft-com:office:smarttags" w:element="place">
          <w:r w:rsidRPr="005A0252">
            <w:rPr>
              <w:color w:val="000000"/>
              <w:sz w:val="24"/>
            </w:rPr>
            <w:t>Utah</w:t>
          </w:r>
        </w:smartTag>
      </w:smartTag>
      <w:r w:rsidRPr="005A0252">
        <w:rPr>
          <w:color w:val="000000"/>
          <w:sz w:val="24"/>
        </w:rPr>
        <w:t xml:space="preserve"> year round.  Popular summer activities include mountaineering, fishing, camping, outing in the National Parks.  </w:t>
      </w:r>
      <w:smartTag w:uri="urn:schemas-microsoft-com:office:smarttags" w:element="City">
        <w:smartTag w:uri="urn:schemas-microsoft-com:office:smarttags" w:element="place">
          <w:r w:rsidRPr="005A0252">
            <w:rPr>
              <w:color w:val="000000"/>
              <w:sz w:val="24"/>
            </w:rPr>
            <w:t>Salt Lake City</w:t>
          </w:r>
        </w:smartTag>
      </w:smartTag>
      <w:r w:rsidRPr="005A0252">
        <w:rPr>
          <w:color w:val="000000"/>
          <w:sz w:val="24"/>
        </w:rPr>
        <w:t xml:space="preserve"> features a superb environment for skiing, and was the host city of the 2002 Winter Olympics.  Additional information about Salt Lake City can be found: http://www.utah.com</w:t>
      </w:r>
      <w:r w:rsidR="00193F1A">
        <w:rPr>
          <w:color w:val="000000"/>
          <w:sz w:val="24"/>
        </w:rPr>
        <w:t>.</w:t>
      </w:r>
    </w:p>
    <w:p w:rsidR="00D2452C" w:rsidRPr="005A0252" w:rsidRDefault="00D2452C">
      <w:pPr>
        <w:rPr>
          <w:color w:val="000000"/>
          <w:sz w:val="24"/>
        </w:rPr>
      </w:pPr>
    </w:p>
    <w:p w:rsidR="00D2452C" w:rsidRPr="005A0252" w:rsidRDefault="00D2452C">
      <w:pPr>
        <w:rPr>
          <w:color w:val="000000"/>
          <w:sz w:val="24"/>
        </w:rPr>
      </w:pPr>
      <w:r w:rsidRPr="005A0252">
        <w:rPr>
          <w:color w:val="000000"/>
          <w:sz w:val="24"/>
        </w:rPr>
        <w:t xml:space="preserve">Thanks in advance for your </w:t>
      </w:r>
      <w:proofErr w:type="spellStart"/>
      <w:r w:rsidRPr="005A0252">
        <w:rPr>
          <w:color w:val="000000"/>
          <w:sz w:val="24"/>
        </w:rPr>
        <w:t>coworking</w:t>
      </w:r>
      <w:proofErr w:type="spellEnd"/>
      <w:r w:rsidRPr="005A0252">
        <w:rPr>
          <w:color w:val="000000"/>
          <w:sz w:val="24"/>
        </w:rPr>
        <w:t xml:space="preserve"> in Christ in advancing the Gospel.</w:t>
      </w:r>
    </w:p>
    <w:p w:rsidR="00D2452C" w:rsidRPr="005A0252" w:rsidRDefault="00D2452C">
      <w:pPr>
        <w:rPr>
          <w:color w:val="000000"/>
          <w:sz w:val="24"/>
        </w:rPr>
      </w:pPr>
    </w:p>
    <w:p w:rsidR="00D2452C" w:rsidRPr="005A0252" w:rsidRDefault="00D2452C">
      <w:pPr>
        <w:rPr>
          <w:color w:val="000000"/>
          <w:sz w:val="24"/>
        </w:rPr>
      </w:pPr>
      <w:r w:rsidRPr="005A0252">
        <w:rPr>
          <w:color w:val="000000"/>
          <w:sz w:val="24"/>
        </w:rPr>
        <w:t>In Christ,</w:t>
      </w:r>
    </w:p>
    <w:p w:rsidR="00D2452C" w:rsidRPr="005A0252" w:rsidRDefault="00D2452C">
      <w:pPr>
        <w:rPr>
          <w:color w:val="000000"/>
          <w:sz w:val="24"/>
        </w:rPr>
      </w:pPr>
    </w:p>
    <w:p w:rsidR="00D2452C" w:rsidRPr="005A0252" w:rsidRDefault="00D2452C">
      <w:pPr>
        <w:rPr>
          <w:color w:val="000000"/>
          <w:sz w:val="24"/>
        </w:rPr>
      </w:pPr>
      <w:r w:rsidRPr="005A0252">
        <w:rPr>
          <w:color w:val="000000"/>
          <w:sz w:val="24"/>
        </w:rPr>
        <w:t>_________________________</w:t>
      </w:r>
    </w:p>
    <w:p w:rsidR="00D2452C" w:rsidRPr="005A0252" w:rsidRDefault="00193F1A">
      <w:pPr>
        <w:rPr>
          <w:color w:val="000000"/>
          <w:sz w:val="24"/>
        </w:rPr>
      </w:pPr>
      <w:r>
        <w:rPr>
          <w:color w:val="000000"/>
          <w:sz w:val="24"/>
        </w:rPr>
        <w:t xml:space="preserve">Peter </w:t>
      </w:r>
      <w:proofErr w:type="spellStart"/>
      <w:r>
        <w:rPr>
          <w:color w:val="000000"/>
          <w:sz w:val="24"/>
        </w:rPr>
        <w:t>Hui</w:t>
      </w:r>
      <w:proofErr w:type="spellEnd"/>
      <w:r w:rsidR="00D2452C" w:rsidRPr="005A0252">
        <w:rPr>
          <w:color w:val="000000"/>
          <w:sz w:val="24"/>
        </w:rPr>
        <w:t>, Elder</w:t>
      </w:r>
    </w:p>
    <w:p w:rsidR="00D2452C" w:rsidRPr="005A0252" w:rsidRDefault="00D2452C">
      <w:pPr>
        <w:rPr>
          <w:color w:val="000000"/>
          <w:sz w:val="24"/>
        </w:rPr>
      </w:pPr>
      <w:r w:rsidRPr="005A0252">
        <w:rPr>
          <w:color w:val="000000"/>
          <w:sz w:val="24"/>
        </w:rPr>
        <w:t>Chair, Pastor Search Committee</w:t>
      </w:r>
    </w:p>
    <w:p w:rsidR="003B0DB1" w:rsidRPr="000563D6" w:rsidRDefault="003B0DB1" w:rsidP="003B0DB1">
      <w:pPr>
        <w:pStyle w:val="PlainText"/>
        <w:tabs>
          <w:tab w:val="left" w:pos="2340"/>
        </w:tabs>
        <w:rPr>
          <w:rFonts w:ascii="Garamond" w:eastAsia="DFLiShuW3-B5"/>
          <w:color w:val="000000"/>
        </w:rPr>
      </w:pPr>
      <w:r>
        <w:rPr>
          <w:rFonts w:ascii="Garamond" w:eastAsia="DFLiShuW3-B5"/>
          <w:color w:val="000000"/>
        </w:rPr>
        <w:lastRenderedPageBreak/>
        <w:t>10/01/2013</w:t>
      </w:r>
    </w:p>
    <w:p w:rsidR="003B0DB1" w:rsidRPr="000563D6" w:rsidRDefault="003B0DB1" w:rsidP="003B0DB1">
      <w:pPr>
        <w:pStyle w:val="PlainText"/>
        <w:tabs>
          <w:tab w:val="left" w:pos="2340"/>
        </w:tabs>
        <w:rPr>
          <w:rFonts w:ascii="Garamond" w:eastAsia="DFLiShuW3-B5"/>
          <w:color w:val="000000"/>
        </w:rPr>
      </w:pPr>
    </w:p>
    <w:p w:rsidR="003B0DB1" w:rsidRPr="000563D6" w:rsidRDefault="003B0DB1" w:rsidP="003B0DB1">
      <w:pPr>
        <w:pStyle w:val="PlainText"/>
        <w:tabs>
          <w:tab w:val="left" w:pos="2340"/>
        </w:tabs>
        <w:spacing w:line="320" w:lineRule="exact"/>
        <w:rPr>
          <w:rFonts w:ascii="Garamond" w:eastAsia="DFLiShuW3-B5"/>
          <w:color w:val="000000"/>
        </w:rPr>
      </w:pPr>
      <w:r w:rsidRPr="000563D6">
        <w:rPr>
          <w:rFonts w:ascii="Garamond" w:eastAsia="DFLiShuW3-B5"/>
          <w:color w:val="000000"/>
        </w:rPr>
        <w:t>各位牧長：</w:t>
      </w:r>
    </w:p>
    <w:p w:rsidR="003B0DB1" w:rsidRPr="000563D6" w:rsidRDefault="003B0DB1" w:rsidP="003B0DB1">
      <w:pPr>
        <w:pStyle w:val="PlainText"/>
        <w:tabs>
          <w:tab w:val="left" w:pos="2340"/>
        </w:tabs>
        <w:spacing w:line="320" w:lineRule="exact"/>
        <w:rPr>
          <w:rFonts w:ascii="Garamond" w:eastAsia="DFLiShuW3-B5"/>
          <w:color w:val="000000"/>
        </w:rPr>
      </w:pPr>
    </w:p>
    <w:p w:rsidR="003B0DB1" w:rsidRPr="000563D6" w:rsidRDefault="003B0DB1" w:rsidP="003B0DB1">
      <w:pPr>
        <w:spacing w:line="320" w:lineRule="exact"/>
        <w:rPr>
          <w:rFonts w:ascii="Garamond" w:eastAsia="DFLiShuW3-B5" w:hAnsi="Garamond"/>
          <w:color w:val="000000"/>
          <w:sz w:val="24"/>
          <w:lang w:eastAsia="zh-TW"/>
        </w:rPr>
      </w:pPr>
      <w:r w:rsidRPr="000563D6">
        <w:rPr>
          <w:rFonts w:ascii="Garamond" w:eastAsia="DFLiShuW3-B5" w:hAnsi="Garamond"/>
          <w:color w:val="000000"/>
          <w:sz w:val="24"/>
          <w:lang w:eastAsia="zh-TW"/>
        </w:rPr>
        <w:t>主內平安。鹽湖城中華基督教會決定聘請一全職英語助理牧師</w:t>
      </w:r>
      <w:r w:rsidRPr="000563D6">
        <w:rPr>
          <w:rFonts w:ascii="Garamond" w:eastAsia="DFLiShuW3-B5" w:hAnsi="Garamond"/>
          <w:color w:val="000000"/>
          <w:sz w:val="24"/>
          <w:lang w:eastAsia="zh-TW"/>
        </w:rPr>
        <w:t>/</w:t>
      </w:r>
      <w:r w:rsidRPr="000563D6">
        <w:rPr>
          <w:rFonts w:ascii="Garamond" w:eastAsia="DFLiShuW3-B5" w:hAnsi="Garamond"/>
          <w:color w:val="000000"/>
          <w:sz w:val="24"/>
          <w:lang w:eastAsia="zh-TW"/>
        </w:rPr>
        <w:t>傳道。其資歷要求如附件所列。我們懇請您告知或推荐適當的人選。以下是本教會及鹽湖城資料。</w:t>
      </w:r>
    </w:p>
    <w:p w:rsidR="003B0DB1" w:rsidRPr="000563D6" w:rsidRDefault="003B0DB1" w:rsidP="003B0DB1">
      <w:pPr>
        <w:pStyle w:val="PlainText"/>
        <w:tabs>
          <w:tab w:val="left" w:pos="2340"/>
        </w:tabs>
        <w:spacing w:line="320" w:lineRule="exact"/>
        <w:jc w:val="both"/>
        <w:rPr>
          <w:rFonts w:ascii="Garamond" w:eastAsia="DFLiShuW3-B5"/>
          <w:color w:val="000000"/>
        </w:rPr>
      </w:pPr>
    </w:p>
    <w:p w:rsidR="003B0DB1" w:rsidRPr="000563D6" w:rsidRDefault="003B0DB1" w:rsidP="003B0DB1">
      <w:pPr>
        <w:pStyle w:val="PlainText"/>
        <w:tabs>
          <w:tab w:val="left" w:pos="2340"/>
        </w:tabs>
        <w:spacing w:line="320" w:lineRule="exact"/>
        <w:jc w:val="both"/>
        <w:rPr>
          <w:rFonts w:ascii="Garamond" w:eastAsia="DFLiShuW3-B5"/>
          <w:color w:val="000000"/>
        </w:rPr>
      </w:pPr>
      <w:r w:rsidRPr="000563D6">
        <w:rPr>
          <w:rFonts w:ascii="Garamond" w:eastAsia="DFLiShuW3-B5"/>
          <w:color w:val="000000"/>
        </w:rPr>
        <w:t>鹽湖城中華基督教會是一非屬某一宗派的獨立教會，本教會以高舉耶穌基督、敬拜三位</w:t>
      </w:r>
      <w:r w:rsidRPr="000563D6">
        <w:rPr>
          <w:rFonts w:ascii="Garamond" w:eastAsia="DFLiShuW3-B5"/>
          <w:color w:val="000000"/>
        </w:rPr>
        <w:t xml:space="preserve"> </w:t>
      </w:r>
      <w:r w:rsidRPr="000563D6">
        <w:rPr>
          <w:rFonts w:ascii="Garamond" w:eastAsia="DFLiShuW3-B5"/>
          <w:color w:val="000000"/>
        </w:rPr>
        <w:t>一體獨一真神為宗旨。以傳揚福音，造就門徒，注重聖經教導，持守正統、純正信仰為</w:t>
      </w:r>
      <w:r w:rsidRPr="000563D6">
        <w:rPr>
          <w:rFonts w:ascii="Garamond" w:eastAsia="DFLiShuW3-B5"/>
          <w:color w:val="000000"/>
        </w:rPr>
        <w:t xml:space="preserve"> </w:t>
      </w:r>
      <w:r w:rsidRPr="000563D6">
        <w:rPr>
          <w:rFonts w:ascii="Garamond" w:eastAsia="DFLiShuW3-B5"/>
          <w:color w:val="000000"/>
        </w:rPr>
        <w:t>前題，以執行大使命</w:t>
      </w:r>
      <w:r>
        <w:rPr>
          <w:rFonts w:ascii="Garamond" w:eastAsia="DFLiShuW3-B5" w:hint="eastAsia"/>
          <w:color w:val="000000"/>
        </w:rPr>
        <w:t>(</w:t>
      </w:r>
      <w:r w:rsidRPr="000563D6">
        <w:rPr>
          <w:rFonts w:ascii="Garamond" w:eastAsia="DFLiShuW3-B5"/>
          <w:color w:val="000000"/>
        </w:rPr>
        <w:t>馬太福音</w:t>
      </w:r>
      <w:r w:rsidRPr="000563D6">
        <w:rPr>
          <w:rFonts w:ascii="Garamond" w:eastAsia="DFLiShuW3-B5"/>
          <w:i/>
          <w:iCs/>
          <w:color w:val="000000"/>
        </w:rPr>
        <w:t>28</w:t>
      </w:r>
      <w:r w:rsidRPr="000563D6">
        <w:rPr>
          <w:rFonts w:ascii="Garamond" w:eastAsia="DFLiShuW3-B5"/>
          <w:color w:val="000000"/>
        </w:rPr>
        <w:t>：</w:t>
      </w:r>
      <w:r w:rsidRPr="000563D6">
        <w:rPr>
          <w:rFonts w:ascii="Garamond" w:eastAsia="DFLiShuW3-B5"/>
          <w:i/>
          <w:iCs/>
          <w:color w:val="000000"/>
        </w:rPr>
        <w:t>19-20</w:t>
      </w:r>
      <w:r>
        <w:rPr>
          <w:rFonts w:ascii="Garamond" w:eastAsia="DFLiShuW3-B5" w:hint="eastAsia"/>
          <w:color w:val="000000"/>
        </w:rPr>
        <w:t>)</w:t>
      </w:r>
      <w:r w:rsidRPr="000563D6">
        <w:rPr>
          <w:rFonts w:ascii="Garamond" w:eastAsia="DFLiShuW3-B5"/>
          <w:color w:val="000000"/>
        </w:rPr>
        <w:t>、大誡命</w:t>
      </w:r>
      <w:r>
        <w:rPr>
          <w:rFonts w:ascii="Garamond" w:eastAsia="DFLiShuW3-B5" w:hint="eastAsia"/>
          <w:color w:val="000000"/>
        </w:rPr>
        <w:t>(</w:t>
      </w:r>
      <w:r w:rsidRPr="000563D6">
        <w:rPr>
          <w:rFonts w:ascii="Garamond" w:eastAsia="DFLiShuW3-B5"/>
          <w:color w:val="000000"/>
        </w:rPr>
        <w:t>馬太福音</w:t>
      </w:r>
      <w:r w:rsidRPr="000563D6">
        <w:rPr>
          <w:rFonts w:ascii="Garamond" w:eastAsia="DFLiShuW3-B5"/>
          <w:i/>
          <w:iCs/>
          <w:color w:val="000000"/>
        </w:rPr>
        <w:t>22</w:t>
      </w:r>
      <w:r w:rsidRPr="000563D6">
        <w:rPr>
          <w:rFonts w:ascii="Garamond" w:eastAsia="DFLiShuW3-B5"/>
          <w:color w:val="000000"/>
        </w:rPr>
        <w:t>：</w:t>
      </w:r>
      <w:r w:rsidRPr="000563D6">
        <w:rPr>
          <w:rFonts w:ascii="Garamond" w:eastAsia="DFLiShuW3-B5"/>
          <w:i/>
          <w:iCs/>
          <w:color w:val="000000"/>
        </w:rPr>
        <w:t>37-40</w:t>
      </w:r>
      <w:r>
        <w:rPr>
          <w:rFonts w:ascii="Garamond" w:eastAsia="DFLiShuW3-B5" w:hint="eastAsia"/>
          <w:color w:val="000000"/>
        </w:rPr>
        <w:t>)</w:t>
      </w:r>
      <w:r w:rsidRPr="000563D6">
        <w:rPr>
          <w:rFonts w:ascii="Garamond" w:eastAsia="DFLiShuW3-B5"/>
          <w:color w:val="000000"/>
        </w:rPr>
        <w:t>和新命令</w:t>
      </w:r>
      <w:r w:rsidRPr="000563D6">
        <w:rPr>
          <w:rFonts w:ascii="Garamond" w:eastAsia="DFLiShuW3-B5"/>
          <w:color w:val="000000"/>
        </w:rPr>
        <w:t xml:space="preserve"> </w:t>
      </w:r>
      <w:r>
        <w:rPr>
          <w:rFonts w:ascii="Garamond" w:eastAsia="DFLiShuW3-B5" w:hint="eastAsia"/>
          <w:color w:val="000000"/>
        </w:rPr>
        <w:t>(</w:t>
      </w:r>
      <w:r w:rsidRPr="000563D6">
        <w:rPr>
          <w:rFonts w:ascii="Garamond" w:eastAsia="DFLiShuW3-B5"/>
          <w:color w:val="000000"/>
        </w:rPr>
        <w:t>約翰福</w:t>
      </w:r>
      <w:r w:rsidRPr="000563D6">
        <w:rPr>
          <w:rFonts w:ascii="Garamond" w:eastAsia="DFLiShuW3-B5"/>
          <w:color w:val="000000"/>
        </w:rPr>
        <w:t xml:space="preserve"> </w:t>
      </w:r>
      <w:r w:rsidRPr="000563D6">
        <w:rPr>
          <w:rFonts w:ascii="Garamond" w:eastAsia="DFLiShuW3-B5"/>
          <w:color w:val="000000"/>
        </w:rPr>
        <w:t>音</w:t>
      </w:r>
      <w:r w:rsidRPr="000563D6">
        <w:rPr>
          <w:rFonts w:ascii="Garamond" w:eastAsia="DFLiShuW3-B5"/>
          <w:i/>
          <w:iCs/>
          <w:color w:val="000000"/>
        </w:rPr>
        <w:t>13</w:t>
      </w:r>
      <w:r w:rsidRPr="000563D6">
        <w:rPr>
          <w:rFonts w:ascii="Garamond" w:eastAsia="DFLiShuW3-B5"/>
          <w:color w:val="000000"/>
        </w:rPr>
        <w:t>：</w:t>
      </w:r>
      <w:r w:rsidRPr="000563D6">
        <w:rPr>
          <w:rFonts w:ascii="Garamond" w:eastAsia="DFLiShuW3-B5"/>
          <w:i/>
          <w:iCs/>
          <w:color w:val="000000"/>
        </w:rPr>
        <w:t>34-35</w:t>
      </w:r>
      <w:r>
        <w:rPr>
          <w:rFonts w:ascii="Garamond" w:eastAsia="DFLiShuW3-B5" w:hint="eastAsia"/>
          <w:color w:val="000000"/>
        </w:rPr>
        <w:t>)</w:t>
      </w:r>
      <w:r w:rsidRPr="000563D6">
        <w:rPr>
          <w:rFonts w:ascii="Garamond" w:eastAsia="DFLiShuW3-B5"/>
          <w:color w:val="000000"/>
        </w:rPr>
        <w:t>為目標。</w:t>
      </w:r>
    </w:p>
    <w:p w:rsidR="003B0DB1" w:rsidRPr="000563D6" w:rsidRDefault="003B0DB1" w:rsidP="003B0DB1">
      <w:pPr>
        <w:pStyle w:val="PlainText"/>
        <w:tabs>
          <w:tab w:val="left" w:pos="2340"/>
        </w:tabs>
        <w:spacing w:line="320" w:lineRule="exact"/>
        <w:jc w:val="both"/>
        <w:rPr>
          <w:rFonts w:ascii="Garamond" w:eastAsia="DFLiShuW3-B5"/>
          <w:color w:val="000000"/>
        </w:rPr>
      </w:pPr>
    </w:p>
    <w:p w:rsidR="003B0DB1" w:rsidRPr="000563D6" w:rsidRDefault="003B0DB1" w:rsidP="003B0DB1">
      <w:pPr>
        <w:pStyle w:val="PlainText"/>
        <w:tabs>
          <w:tab w:val="left" w:pos="2340"/>
        </w:tabs>
        <w:spacing w:line="320" w:lineRule="exact"/>
        <w:rPr>
          <w:rFonts w:ascii="Garamond" w:eastAsia="DFLiShuW3-B5"/>
          <w:color w:val="000000"/>
        </w:rPr>
      </w:pPr>
      <w:r w:rsidRPr="000563D6">
        <w:rPr>
          <w:rFonts w:ascii="Garamond" w:eastAsia="DFLiShuW3-B5"/>
          <w:color w:val="000000"/>
        </w:rPr>
        <w:t>本教會創於</w:t>
      </w:r>
      <w:r w:rsidRPr="000563D6">
        <w:rPr>
          <w:rFonts w:ascii="Garamond" w:eastAsia="DFLiShuW3-B5"/>
          <w:color w:val="000000"/>
        </w:rPr>
        <w:t>1987</w:t>
      </w:r>
      <w:r w:rsidRPr="000563D6">
        <w:rPr>
          <w:rFonts w:ascii="Garamond" w:eastAsia="DFLiShuW3-B5"/>
          <w:color w:val="000000"/>
        </w:rPr>
        <w:t>年。目前聚會總人數約</w:t>
      </w:r>
      <w:r>
        <w:rPr>
          <w:rFonts w:ascii="Garamond" w:eastAsia="DFLiShuW3-B5" w:hint="eastAsia"/>
          <w:color w:val="000000"/>
        </w:rPr>
        <w:t>300</w:t>
      </w:r>
      <w:r w:rsidRPr="000563D6">
        <w:rPr>
          <w:rFonts w:ascii="Garamond" w:eastAsia="DFLiShuW3-B5"/>
          <w:color w:val="000000"/>
        </w:rPr>
        <w:t>人﹝包括成人、兒童及</w:t>
      </w:r>
      <w:r w:rsidRPr="000563D6">
        <w:rPr>
          <w:rFonts w:ascii="Garamond" w:eastAsia="DFLiShuW3-B5"/>
          <w:color w:val="000000"/>
        </w:rPr>
        <w:t>70</w:t>
      </w:r>
      <w:r w:rsidRPr="000563D6">
        <w:rPr>
          <w:rFonts w:ascii="Garamond" w:eastAsia="DFLiShuW3-B5"/>
          <w:color w:val="000000"/>
        </w:rPr>
        <w:t>位英語會眾﹞，且在繼續增長中。這附近三小時車程內有</w:t>
      </w:r>
      <w:r>
        <w:rPr>
          <w:rFonts w:ascii="Garamond" w:eastAsia="DFLiShuW3-B5" w:hint="eastAsia"/>
          <w:color w:val="000000"/>
        </w:rPr>
        <w:t>六</w:t>
      </w:r>
      <w:r w:rsidRPr="000563D6">
        <w:rPr>
          <w:rFonts w:ascii="Garamond" w:eastAsia="DFLiShuW3-B5"/>
          <w:color w:val="000000"/>
        </w:rPr>
        <w:t>所大學，北邊有愛達荷州立大學</w:t>
      </w:r>
      <w:r>
        <w:rPr>
          <w:rFonts w:ascii="Garamond" w:eastAsia="DFLiShuW3-B5" w:hint="eastAsia"/>
          <w:color w:val="000000"/>
        </w:rPr>
        <w:t>(</w:t>
      </w:r>
      <w:r w:rsidRPr="000563D6">
        <w:rPr>
          <w:rFonts w:ascii="Garamond" w:eastAsia="DFLiShuW3-B5"/>
          <w:color w:val="000000"/>
        </w:rPr>
        <w:t>Idaho State University</w:t>
      </w:r>
      <w:r>
        <w:rPr>
          <w:rFonts w:ascii="Garamond" w:eastAsia="DFLiShuW3-B5" w:hint="eastAsia"/>
          <w:color w:val="000000"/>
        </w:rPr>
        <w:t>)</w:t>
      </w:r>
      <w:r w:rsidRPr="000563D6">
        <w:rPr>
          <w:rFonts w:ascii="Garamond" w:eastAsia="DFLiShuW3-B5"/>
          <w:color w:val="000000"/>
        </w:rPr>
        <w:t>，猶他州立大學</w:t>
      </w:r>
      <w:r>
        <w:rPr>
          <w:rFonts w:ascii="Garamond" w:eastAsia="DFLiShuW3-B5" w:hint="eastAsia"/>
          <w:color w:val="000000"/>
        </w:rPr>
        <w:t>(</w:t>
      </w:r>
      <w:r w:rsidRPr="000563D6">
        <w:rPr>
          <w:rFonts w:ascii="Garamond" w:eastAsia="DFLiShuW3-B5"/>
          <w:color w:val="000000"/>
        </w:rPr>
        <w:t>Utah State University</w:t>
      </w:r>
      <w:r>
        <w:rPr>
          <w:rFonts w:ascii="Garamond" w:eastAsia="DFLiShuW3-B5" w:hint="eastAsia"/>
          <w:color w:val="000000"/>
        </w:rPr>
        <w:t>)</w:t>
      </w:r>
      <w:r w:rsidRPr="000563D6">
        <w:rPr>
          <w:rFonts w:ascii="Garamond" w:eastAsia="DFLiShuW3-B5"/>
          <w:color w:val="000000"/>
        </w:rPr>
        <w:t>，韋伯州立大學</w:t>
      </w:r>
      <w:r>
        <w:rPr>
          <w:rFonts w:ascii="Garamond" w:eastAsia="DFLiShuW3-B5" w:hint="eastAsia"/>
          <w:color w:val="000000"/>
        </w:rPr>
        <w:t>(</w:t>
      </w:r>
      <w:r w:rsidRPr="000563D6">
        <w:rPr>
          <w:rFonts w:ascii="Garamond" w:eastAsia="DFLiShuW3-B5"/>
          <w:color w:val="000000"/>
        </w:rPr>
        <w:t>Weber State University</w:t>
      </w:r>
      <w:r>
        <w:rPr>
          <w:rFonts w:ascii="Garamond" w:eastAsia="DFLiShuW3-B5" w:hint="eastAsia"/>
          <w:color w:val="000000"/>
        </w:rPr>
        <w:t>)</w:t>
      </w:r>
      <w:r w:rsidRPr="000563D6">
        <w:rPr>
          <w:rFonts w:ascii="Garamond" w:eastAsia="DFLiShuW3-B5"/>
          <w:color w:val="000000"/>
        </w:rPr>
        <w:t>。鹽湖城本地有猶他大學</w:t>
      </w:r>
      <w:r>
        <w:rPr>
          <w:rFonts w:ascii="Garamond" w:eastAsia="DFLiShuW3-B5" w:hint="eastAsia"/>
          <w:color w:val="000000"/>
        </w:rPr>
        <w:t>(</w:t>
      </w:r>
      <w:r w:rsidRPr="000563D6">
        <w:rPr>
          <w:rFonts w:ascii="Garamond" w:eastAsia="DFLiShuW3-B5"/>
          <w:color w:val="000000"/>
        </w:rPr>
        <w:t>University of Utah</w:t>
      </w:r>
      <w:r>
        <w:rPr>
          <w:rFonts w:ascii="Garamond" w:eastAsia="DFLiShuW3-B5" w:hint="eastAsia"/>
          <w:color w:val="000000"/>
        </w:rPr>
        <w:t>)</w:t>
      </w:r>
      <w:r w:rsidRPr="000563D6">
        <w:rPr>
          <w:rFonts w:ascii="Garamond" w:eastAsia="DFLiShuW3-B5"/>
          <w:color w:val="000000"/>
        </w:rPr>
        <w:t>，南邊有楊百翰大學</w:t>
      </w:r>
      <w:r>
        <w:rPr>
          <w:rFonts w:ascii="Garamond" w:eastAsia="DFLiShuW3-B5" w:hint="eastAsia"/>
          <w:color w:val="000000"/>
        </w:rPr>
        <w:t>(</w:t>
      </w:r>
      <w:r w:rsidRPr="000563D6">
        <w:rPr>
          <w:rFonts w:ascii="Garamond" w:eastAsia="DFLiShuW3-B5"/>
          <w:color w:val="000000"/>
        </w:rPr>
        <w:t>Brigham Young University</w:t>
      </w:r>
      <w:r>
        <w:rPr>
          <w:rFonts w:ascii="Garamond" w:eastAsia="DFLiShuW3-B5" w:hint="eastAsia"/>
          <w:color w:val="000000"/>
        </w:rPr>
        <w:t>)</w:t>
      </w:r>
      <w:r>
        <w:rPr>
          <w:rFonts w:ascii="Garamond" w:eastAsia="DFLiShuW3-B5" w:hint="eastAsia"/>
          <w:color w:val="000000"/>
        </w:rPr>
        <w:t>及猶他谷州立大學</w:t>
      </w:r>
      <w:r>
        <w:rPr>
          <w:rFonts w:ascii="Garamond" w:eastAsia="DFLiShuW3-B5" w:hint="eastAsia"/>
          <w:color w:val="000000"/>
        </w:rPr>
        <w:t>(</w:t>
      </w:r>
      <w:r>
        <w:rPr>
          <w:rFonts w:ascii="Garamond" w:eastAsia="DFLiShuW3-B5"/>
          <w:color w:val="000000"/>
        </w:rPr>
        <w:t>Utah Valley University</w:t>
      </w:r>
      <w:r>
        <w:rPr>
          <w:rFonts w:ascii="Garamond" w:eastAsia="DFLiShuW3-B5" w:hint="eastAsia"/>
          <w:color w:val="000000"/>
        </w:rPr>
        <w:t>)</w:t>
      </w:r>
      <w:r>
        <w:rPr>
          <w:rFonts w:ascii="Garamond" w:eastAsia="DFLiShuW3-B5" w:hint="eastAsia"/>
          <w:color w:val="000000"/>
        </w:rPr>
        <w:t>，</w:t>
      </w:r>
      <w:r w:rsidRPr="000563D6">
        <w:rPr>
          <w:rFonts w:ascii="Garamond" w:eastAsia="DFLiShuW3-B5"/>
          <w:color w:val="000000"/>
        </w:rPr>
        <w:t>華人學生人數眾多。本教會目前在</w:t>
      </w:r>
      <w:r>
        <w:rPr>
          <w:rFonts w:ascii="Garamond" w:eastAsia="DFLiShuW3-B5" w:hint="eastAsia"/>
          <w:color w:val="000000"/>
        </w:rPr>
        <w:t>這些</w:t>
      </w:r>
      <w:r w:rsidRPr="000563D6">
        <w:rPr>
          <w:rFonts w:ascii="Garamond" w:eastAsia="DFLiShuW3-B5"/>
          <w:color w:val="000000"/>
        </w:rPr>
        <w:t>校園和地區設有查經班或團</w:t>
      </w:r>
      <w:r w:rsidRPr="000563D6">
        <w:rPr>
          <w:rFonts w:ascii="Garamond" w:eastAsia="DFLiShuW3-B5"/>
          <w:color w:val="000000"/>
        </w:rPr>
        <w:t xml:space="preserve"> </w:t>
      </w:r>
      <w:r w:rsidRPr="000563D6">
        <w:rPr>
          <w:rFonts w:ascii="Garamond" w:eastAsia="DFLiShuW3-B5"/>
          <w:color w:val="000000"/>
        </w:rPr>
        <w:t>契，急需推展校園福音事工的同工。</w:t>
      </w:r>
      <w:r>
        <w:rPr>
          <w:rFonts w:ascii="Garamond" w:eastAsia="DFLiShuW3-B5" w:hint="eastAsia"/>
          <w:color w:val="000000"/>
        </w:rPr>
        <w:t>英語堂的會眾主要是由第二代以上的華人、學生和家庭組成。也歡迎不同文化、種族、背景、講英語的族群參加。</w:t>
      </w:r>
    </w:p>
    <w:p w:rsidR="003B0DB1" w:rsidRPr="000563D6" w:rsidRDefault="003B0DB1" w:rsidP="003B0DB1">
      <w:pPr>
        <w:pStyle w:val="PlainText"/>
        <w:tabs>
          <w:tab w:val="left" w:pos="2340"/>
        </w:tabs>
        <w:spacing w:line="320" w:lineRule="exact"/>
        <w:ind w:right="-144"/>
        <w:jc w:val="both"/>
        <w:rPr>
          <w:rFonts w:ascii="Garamond" w:eastAsia="DFLiShuW3-B5"/>
          <w:color w:val="000000"/>
        </w:rPr>
      </w:pPr>
    </w:p>
    <w:p w:rsidR="003B0DB1" w:rsidRPr="000563D6" w:rsidRDefault="003B0DB1" w:rsidP="003B0DB1">
      <w:pPr>
        <w:pStyle w:val="PlainText"/>
        <w:tabs>
          <w:tab w:val="left" w:pos="2340"/>
        </w:tabs>
        <w:spacing w:line="320" w:lineRule="exact"/>
        <w:ind w:right="-190"/>
        <w:rPr>
          <w:rFonts w:ascii="Garamond" w:eastAsia="DFLiShuW3-B5"/>
          <w:color w:val="000000"/>
        </w:rPr>
      </w:pPr>
      <w:r w:rsidRPr="000563D6">
        <w:rPr>
          <w:rFonts w:ascii="Garamond" w:eastAsia="DFLiShuW3-B5"/>
          <w:color w:val="000000"/>
        </w:rPr>
        <w:t>本教會座落於環境幽美，眾山環繞的鹽湖城。此地工商發達，因近年來科技相關工業發展迅速，鹽湖城已成為全美國幾個高科技工業城之一。華人的人口也因而相對的增加。近年來在</w:t>
      </w:r>
      <w:r>
        <w:rPr>
          <w:rFonts w:ascii="Garamond" w:eastAsia="DFLiShuW3-B5" w:hint="eastAsia"/>
          <w:color w:val="000000"/>
        </w:rPr>
        <w:t>全國性</w:t>
      </w:r>
      <w:r w:rsidRPr="000563D6">
        <w:rPr>
          <w:rFonts w:ascii="Garamond" w:eastAsia="DFLiShuW3-B5"/>
          <w:color w:val="000000"/>
        </w:rPr>
        <w:t>報章、雜誌調查報導，鹽湖城屢在全美國最適合居住的城市中排列前名</w:t>
      </w:r>
      <w:r w:rsidRPr="000563D6">
        <w:rPr>
          <w:rFonts w:ascii="Garamond" w:eastAsia="DFLiShuW3-B5"/>
          <w:color w:val="000000"/>
        </w:rPr>
        <w:t xml:space="preserve"> (</w:t>
      </w:r>
      <w:r w:rsidRPr="000563D6">
        <w:rPr>
          <w:rFonts w:ascii="Garamond" w:eastAsia="DFLiShuW3-B5"/>
          <w:color w:val="000000"/>
        </w:rPr>
        <w:t>請參看</w:t>
      </w:r>
      <w:r w:rsidRPr="000563D6">
        <w:rPr>
          <w:rFonts w:ascii="Garamond" w:eastAsia="DFLiShuW3-B5"/>
          <w:color w:val="000000"/>
        </w:rPr>
        <w:t>: http://www.saltlakechamber.org/visitors_info/)</w:t>
      </w:r>
      <w:r w:rsidRPr="000563D6">
        <w:rPr>
          <w:rFonts w:ascii="Garamond" w:eastAsia="DFLiShuW3-B5"/>
          <w:color w:val="000000"/>
        </w:rPr>
        <w:t>。附近有七個國家公園，戶外活動更是終年不絕，是喜愛戶外活動者的天堂。夏天可以爬山、釣魚、露營、遊覽國家公園，冬天可以滑雪，是</w:t>
      </w:r>
      <w:r w:rsidRPr="000563D6">
        <w:rPr>
          <w:rFonts w:ascii="Garamond" w:eastAsia="DFLiShuW3-B5"/>
          <w:i/>
          <w:iCs/>
          <w:color w:val="000000"/>
        </w:rPr>
        <w:t>2002</w:t>
      </w:r>
      <w:r w:rsidRPr="000563D6">
        <w:rPr>
          <w:rFonts w:ascii="Garamond" w:eastAsia="DFLiShuW3-B5"/>
          <w:color w:val="000000"/>
        </w:rPr>
        <w:t>冬季奧運城市。</w:t>
      </w:r>
      <w:r w:rsidRPr="000563D6">
        <w:rPr>
          <w:rFonts w:ascii="Garamond" w:eastAsia="DFLiShuW3-B5"/>
          <w:color w:val="000000"/>
        </w:rPr>
        <w:t xml:space="preserve"> </w:t>
      </w:r>
      <w:r w:rsidRPr="000563D6">
        <w:rPr>
          <w:rFonts w:ascii="Garamond" w:eastAsia="DFLiShuW3-B5"/>
          <w:color w:val="000000"/>
        </w:rPr>
        <w:t>﹝請參看</w:t>
      </w:r>
      <w:r w:rsidRPr="000563D6">
        <w:rPr>
          <w:rFonts w:ascii="Garamond" w:eastAsia="DFLiShuW3-B5"/>
          <w:color w:val="000000"/>
        </w:rPr>
        <w:t xml:space="preserve"> </w:t>
      </w:r>
      <w:r w:rsidRPr="000563D6">
        <w:rPr>
          <w:rFonts w:ascii="Garamond" w:eastAsia="DFLiShuW3-B5"/>
          <w:color w:val="000000"/>
          <w:szCs w:val="36"/>
        </w:rPr>
        <w:t>http://www.utah.com</w:t>
      </w:r>
      <w:r w:rsidRPr="000563D6">
        <w:rPr>
          <w:rFonts w:ascii="Garamond" w:eastAsia="DFLiShuW3-B5"/>
          <w:color w:val="000000"/>
        </w:rPr>
        <w:t>﹞</w:t>
      </w:r>
    </w:p>
    <w:p w:rsidR="003B0DB1" w:rsidRPr="000563D6" w:rsidRDefault="003B0DB1" w:rsidP="003B0DB1">
      <w:pPr>
        <w:pStyle w:val="PlainText"/>
        <w:tabs>
          <w:tab w:val="left" w:pos="2340"/>
        </w:tabs>
        <w:spacing w:line="320" w:lineRule="exact"/>
        <w:ind w:right="-144"/>
        <w:jc w:val="both"/>
        <w:rPr>
          <w:rFonts w:ascii="Garamond" w:eastAsia="DFLiShuW3-B5"/>
          <w:color w:val="000000"/>
        </w:rPr>
      </w:pPr>
    </w:p>
    <w:p w:rsidR="003B0DB1" w:rsidRPr="000563D6" w:rsidRDefault="003B0DB1" w:rsidP="003B0DB1">
      <w:pPr>
        <w:pStyle w:val="PlainText"/>
        <w:tabs>
          <w:tab w:val="left" w:pos="2340"/>
        </w:tabs>
        <w:spacing w:line="320" w:lineRule="exact"/>
        <w:ind w:right="-144"/>
        <w:jc w:val="both"/>
        <w:rPr>
          <w:rFonts w:ascii="Garamond" w:eastAsia="DFLiShuW3-B5"/>
          <w:color w:val="000000"/>
        </w:rPr>
      </w:pPr>
      <w:r w:rsidRPr="000563D6">
        <w:rPr>
          <w:rFonts w:ascii="Garamond" w:eastAsia="DFLiShuW3-B5"/>
          <w:color w:val="000000"/>
        </w:rPr>
        <w:t>謝謝各位牧長主內合作，共同推進福音！</w:t>
      </w:r>
    </w:p>
    <w:p w:rsidR="003B0DB1" w:rsidRPr="000563D6" w:rsidRDefault="003B0DB1" w:rsidP="003B0DB1">
      <w:pPr>
        <w:pStyle w:val="PlainText"/>
        <w:tabs>
          <w:tab w:val="left" w:pos="2340"/>
        </w:tabs>
        <w:spacing w:line="320" w:lineRule="exact"/>
        <w:rPr>
          <w:rFonts w:ascii="Garamond" w:eastAsia="DFLiShuW3-B5"/>
          <w:color w:val="000000"/>
        </w:rPr>
      </w:pPr>
    </w:p>
    <w:p w:rsidR="003B0DB1" w:rsidRPr="000563D6" w:rsidRDefault="003B0DB1" w:rsidP="003B0DB1">
      <w:pPr>
        <w:pStyle w:val="PlainText"/>
        <w:tabs>
          <w:tab w:val="left" w:pos="2340"/>
        </w:tabs>
        <w:spacing w:line="320" w:lineRule="exact"/>
        <w:ind w:right="-144"/>
        <w:jc w:val="both"/>
        <w:rPr>
          <w:rFonts w:ascii="Garamond" w:eastAsia="DFLiShuW3-B5"/>
          <w:color w:val="000000"/>
        </w:rPr>
      </w:pPr>
      <w:r w:rsidRPr="000563D6">
        <w:rPr>
          <w:rFonts w:ascii="Garamond" w:eastAsia="DFLiShuW3-B5"/>
          <w:color w:val="000000"/>
        </w:rPr>
        <w:t>主內</w:t>
      </w:r>
    </w:p>
    <w:p w:rsidR="003B0DB1" w:rsidRPr="000563D6" w:rsidRDefault="003B0DB1" w:rsidP="003B0DB1">
      <w:pPr>
        <w:pStyle w:val="PlainText"/>
        <w:tabs>
          <w:tab w:val="left" w:pos="2340"/>
        </w:tabs>
        <w:spacing w:line="320" w:lineRule="exact"/>
        <w:ind w:right="-144"/>
        <w:jc w:val="both"/>
        <w:rPr>
          <w:rFonts w:ascii="Garamond" w:eastAsia="DFLiShuW3-B5"/>
          <w:color w:val="000000"/>
        </w:rPr>
      </w:pPr>
    </w:p>
    <w:p w:rsidR="003B0DB1" w:rsidRPr="000563D6" w:rsidRDefault="003B0DB1" w:rsidP="003B0DB1">
      <w:pPr>
        <w:pStyle w:val="PlainText"/>
        <w:tabs>
          <w:tab w:val="left" w:pos="2340"/>
        </w:tabs>
        <w:spacing w:line="320" w:lineRule="exact"/>
        <w:ind w:right="-144"/>
        <w:jc w:val="both"/>
        <w:rPr>
          <w:rFonts w:ascii="Garamond" w:eastAsia="DFLiShuW3-B5"/>
          <w:color w:val="000000"/>
        </w:rPr>
      </w:pPr>
    </w:p>
    <w:p w:rsidR="003B0DB1" w:rsidRPr="000563D6" w:rsidRDefault="003B0DB1" w:rsidP="003B0DB1">
      <w:pPr>
        <w:pStyle w:val="PlainText"/>
        <w:tabs>
          <w:tab w:val="left" w:pos="2340"/>
        </w:tabs>
        <w:spacing w:line="320" w:lineRule="exact"/>
        <w:ind w:right="-144"/>
        <w:jc w:val="both"/>
        <w:rPr>
          <w:rFonts w:ascii="Garamond" w:eastAsia="DFLiShuW3-B5"/>
          <w:color w:val="000000"/>
        </w:rPr>
      </w:pPr>
    </w:p>
    <w:p w:rsidR="003B0DB1" w:rsidRPr="000563D6" w:rsidRDefault="003B0DB1" w:rsidP="003B0DB1">
      <w:pPr>
        <w:pStyle w:val="PlainText"/>
        <w:tabs>
          <w:tab w:val="left" w:pos="2340"/>
        </w:tabs>
        <w:spacing w:line="320" w:lineRule="exact"/>
        <w:ind w:right="-144"/>
        <w:jc w:val="both"/>
        <w:rPr>
          <w:rFonts w:ascii="Garamond" w:eastAsia="DFLiShuW3-B5"/>
          <w:color w:val="000000"/>
        </w:rPr>
      </w:pPr>
      <w:r w:rsidRPr="000563D6">
        <w:rPr>
          <w:rFonts w:ascii="Garamond" w:eastAsia="DFLiShuW3-B5"/>
          <w:color w:val="000000"/>
        </w:rPr>
        <w:t>______________________</w:t>
      </w:r>
    </w:p>
    <w:p w:rsidR="003B0DB1" w:rsidRPr="000563D6" w:rsidRDefault="003B0DB1" w:rsidP="003B0DB1">
      <w:pPr>
        <w:pStyle w:val="PlainText"/>
        <w:tabs>
          <w:tab w:val="left" w:pos="2340"/>
        </w:tabs>
        <w:spacing w:line="320" w:lineRule="exact"/>
        <w:ind w:right="-144"/>
        <w:jc w:val="both"/>
        <w:rPr>
          <w:rFonts w:ascii="Garamond" w:eastAsia="DFLiShuW3-B5"/>
          <w:color w:val="000000"/>
        </w:rPr>
      </w:pPr>
      <w:r w:rsidRPr="000563D6">
        <w:rPr>
          <w:rFonts w:ascii="Garamond" w:eastAsia="DFLiShuW3-B5"/>
          <w:color w:val="000000"/>
        </w:rPr>
        <w:t>許</w:t>
      </w:r>
      <w:r>
        <w:rPr>
          <w:rFonts w:ascii="Garamond" w:eastAsia="DFLiShuW3-B5" w:hint="eastAsia"/>
          <w:color w:val="000000"/>
        </w:rPr>
        <w:t>璧輝</w:t>
      </w:r>
      <w:r w:rsidRPr="000563D6">
        <w:rPr>
          <w:rFonts w:ascii="Garamond" w:eastAsia="DFLiShuW3-B5"/>
          <w:color w:val="000000"/>
        </w:rPr>
        <w:t xml:space="preserve"> </w:t>
      </w:r>
      <w:r w:rsidRPr="000563D6">
        <w:rPr>
          <w:rFonts w:ascii="Garamond" w:eastAsia="DFLiShuW3-B5"/>
          <w:color w:val="000000"/>
        </w:rPr>
        <w:t>長老</w:t>
      </w:r>
    </w:p>
    <w:p w:rsidR="003B0DB1" w:rsidRPr="000563D6" w:rsidRDefault="003B0DB1" w:rsidP="003B0DB1">
      <w:pPr>
        <w:pStyle w:val="PlainText"/>
        <w:tabs>
          <w:tab w:val="left" w:pos="2340"/>
        </w:tabs>
        <w:spacing w:line="320" w:lineRule="exact"/>
        <w:rPr>
          <w:rFonts w:ascii="Garamond" w:eastAsia="DFLiShuW3-B5"/>
          <w:bCs/>
          <w:smallCaps/>
          <w:color w:val="000000"/>
        </w:rPr>
      </w:pPr>
      <w:r w:rsidRPr="000563D6">
        <w:rPr>
          <w:rFonts w:ascii="Garamond" w:eastAsia="DFLiShuW3-B5"/>
          <w:bCs/>
          <w:smallCaps/>
          <w:color w:val="000000"/>
        </w:rPr>
        <w:t>主席</w:t>
      </w:r>
      <w:r w:rsidRPr="000563D6">
        <w:rPr>
          <w:rFonts w:ascii="Garamond" w:eastAsia="DFLiShuW3-B5"/>
          <w:bCs/>
          <w:smallCaps/>
          <w:color w:val="000000"/>
        </w:rPr>
        <w:t xml:space="preserve">, </w:t>
      </w:r>
      <w:r w:rsidRPr="000563D6">
        <w:rPr>
          <w:rFonts w:ascii="Garamond" w:eastAsia="DFLiShuW3-B5"/>
          <w:bCs/>
          <w:smallCaps/>
          <w:color w:val="000000"/>
        </w:rPr>
        <w:t>聘牧委員會</w:t>
      </w:r>
    </w:p>
    <w:p w:rsidR="00D2452C" w:rsidRPr="005A0252" w:rsidRDefault="00D2452C">
      <w:pPr>
        <w:rPr>
          <w:color w:val="000000"/>
          <w:lang w:eastAsia="zh-TW"/>
        </w:rPr>
      </w:pPr>
    </w:p>
    <w:p w:rsidR="00D2452C" w:rsidRPr="005A0252" w:rsidRDefault="00D2452C">
      <w:pPr>
        <w:tabs>
          <w:tab w:val="left" w:pos="7770"/>
        </w:tabs>
        <w:rPr>
          <w:color w:val="000000"/>
          <w:sz w:val="24"/>
          <w:lang w:eastAsia="zh-TW"/>
        </w:rPr>
      </w:pPr>
      <w:r w:rsidRPr="005A0252">
        <w:rPr>
          <w:color w:val="000000"/>
          <w:sz w:val="24"/>
          <w:lang w:eastAsia="zh-TW"/>
        </w:rPr>
        <w:lastRenderedPageBreak/>
        <w:tab/>
      </w:r>
    </w:p>
    <w:p w:rsidR="00D2452C" w:rsidRDefault="00D2452C">
      <w:pPr>
        <w:tabs>
          <w:tab w:val="left" w:pos="7770"/>
        </w:tabs>
        <w:rPr>
          <w:color w:val="000000"/>
          <w:sz w:val="24"/>
          <w:lang w:eastAsia="zh-TW"/>
        </w:rPr>
      </w:pPr>
    </w:p>
    <w:p w:rsidR="003B0DB1" w:rsidRPr="005A0252" w:rsidRDefault="003B0DB1">
      <w:pPr>
        <w:tabs>
          <w:tab w:val="left" w:pos="7770"/>
        </w:tabs>
        <w:rPr>
          <w:color w:val="000000"/>
          <w:sz w:val="24"/>
          <w:lang w:eastAsia="zh-TW"/>
        </w:rPr>
      </w:pPr>
    </w:p>
    <w:p w:rsidR="003B0DB1" w:rsidRPr="005A0252" w:rsidRDefault="003B0DB1" w:rsidP="003B0DB1">
      <w:pPr>
        <w:pStyle w:val="Heading1"/>
        <w:jc w:val="left"/>
        <w:rPr>
          <w:rFonts w:ascii="Times New Roman" w:hAnsi="Times New Roman"/>
          <w:b/>
          <w:bCs w:val="0"/>
          <w:color w:val="000000"/>
          <w:sz w:val="24"/>
          <w:u w:val="single"/>
        </w:rPr>
      </w:pPr>
      <w:r>
        <w:rPr>
          <w:rFonts w:ascii="Times New Roman" w:hAnsi="Times New Roman"/>
          <w:b/>
          <w:bCs w:val="0"/>
          <w:color w:val="000000"/>
          <w:sz w:val="24"/>
          <w:u w:val="single"/>
        </w:rPr>
        <w:t>English Associate</w:t>
      </w:r>
      <w:r w:rsidRPr="005A0252">
        <w:rPr>
          <w:rFonts w:ascii="Times New Roman" w:hAnsi="Times New Roman"/>
          <w:b/>
          <w:bCs w:val="0"/>
          <w:color w:val="000000"/>
          <w:sz w:val="24"/>
          <w:u w:val="single"/>
        </w:rPr>
        <w:t xml:space="preserve"> Pastor/Minister Position</w:t>
      </w:r>
    </w:p>
    <w:p w:rsidR="003B0DB1" w:rsidRPr="005A0252" w:rsidRDefault="003B0DB1" w:rsidP="003B0DB1">
      <w:pPr>
        <w:rPr>
          <w:color w:val="000000"/>
          <w:sz w:val="24"/>
        </w:rPr>
      </w:pPr>
      <w:r w:rsidRPr="005A0252">
        <w:rPr>
          <w:color w:val="000000"/>
          <w:sz w:val="24"/>
        </w:rPr>
        <w:t>Salt Lake City Chinese Christian Church</w:t>
      </w:r>
      <w:r>
        <w:rPr>
          <w:color w:val="000000"/>
          <w:sz w:val="24"/>
        </w:rPr>
        <w:t xml:space="preserve"> English Ministry</w:t>
      </w:r>
      <w:r w:rsidRPr="005A0252">
        <w:rPr>
          <w:color w:val="000000"/>
          <w:sz w:val="24"/>
        </w:rPr>
        <w:t xml:space="preserve"> invites applicat</w:t>
      </w:r>
      <w:r>
        <w:rPr>
          <w:color w:val="000000"/>
          <w:sz w:val="24"/>
        </w:rPr>
        <w:t>ions for the full-time associate</w:t>
      </w:r>
      <w:r w:rsidRPr="005A0252">
        <w:rPr>
          <w:color w:val="000000"/>
          <w:sz w:val="24"/>
        </w:rPr>
        <w:t xml:space="preserve"> pastor/minister position.  The candidate should possess evangelical faith, be equipped by </w:t>
      </w:r>
      <w:r>
        <w:rPr>
          <w:color w:val="000000"/>
          <w:sz w:val="24"/>
        </w:rPr>
        <w:t xml:space="preserve">and have completed </w:t>
      </w:r>
      <w:r w:rsidRPr="005A0252">
        <w:rPr>
          <w:color w:val="000000"/>
          <w:sz w:val="24"/>
        </w:rPr>
        <w:t>formal theological training or its equivalents, be married, and be gifted in ministering, preaching, caring</w:t>
      </w:r>
      <w:r>
        <w:rPr>
          <w:color w:val="000000"/>
          <w:sz w:val="24"/>
        </w:rPr>
        <w:t>, and be mission-oriented</w:t>
      </w:r>
      <w:r w:rsidRPr="005A0252">
        <w:rPr>
          <w:color w:val="000000"/>
          <w:sz w:val="24"/>
        </w:rPr>
        <w:t xml:space="preserve">.  The candidate should be </w:t>
      </w:r>
      <w:r>
        <w:rPr>
          <w:color w:val="000000"/>
          <w:sz w:val="24"/>
        </w:rPr>
        <w:t>willing to work cross-culturally,</w:t>
      </w:r>
      <w:r w:rsidRPr="005A0252">
        <w:rPr>
          <w:color w:val="000000"/>
          <w:sz w:val="24"/>
        </w:rPr>
        <w:t xml:space="preserve"> and will primarily minister </w:t>
      </w:r>
      <w:r>
        <w:rPr>
          <w:color w:val="000000"/>
          <w:sz w:val="24"/>
        </w:rPr>
        <w:t xml:space="preserve">to </w:t>
      </w:r>
      <w:r w:rsidRPr="005A0252">
        <w:rPr>
          <w:color w:val="000000"/>
          <w:sz w:val="24"/>
        </w:rPr>
        <w:t xml:space="preserve">the English congregation.  Please mail curriculum vita, along with a personal description of faith, testimonies of rebirth and calling, experience both ministerial and secular, and family information to: </w:t>
      </w:r>
      <w:r>
        <w:rPr>
          <w:color w:val="000000"/>
          <w:sz w:val="24"/>
        </w:rPr>
        <w:t xml:space="preserve">Peter </w:t>
      </w:r>
      <w:proofErr w:type="spellStart"/>
      <w:r>
        <w:rPr>
          <w:color w:val="000000"/>
          <w:sz w:val="24"/>
        </w:rPr>
        <w:t>Hui</w:t>
      </w:r>
      <w:proofErr w:type="spellEnd"/>
      <w:r w:rsidRPr="005A0252">
        <w:rPr>
          <w:color w:val="000000"/>
          <w:sz w:val="24"/>
        </w:rPr>
        <w:t xml:space="preserve">, Pastor Search Committee, Salt Lake City Chinese Christian Church, 1910 East 3900 South, Salt Lake City, UT 84124.  Or email to: </w:t>
      </w:r>
      <w:hyperlink r:id="rId8" w:history="1">
        <w:r w:rsidRPr="005A0252">
          <w:rPr>
            <w:rStyle w:val="Hyperlink"/>
            <w:color w:val="000000"/>
            <w:sz w:val="24"/>
          </w:rPr>
          <w:t>search.committee@slcccc.org</w:t>
        </w:r>
      </w:hyperlink>
    </w:p>
    <w:p w:rsidR="00D2452C" w:rsidRDefault="00D2452C">
      <w:pPr>
        <w:tabs>
          <w:tab w:val="left" w:pos="7770"/>
        </w:tabs>
        <w:rPr>
          <w:color w:val="000000"/>
          <w:sz w:val="24"/>
          <w:lang w:eastAsia="zh-TW"/>
        </w:rPr>
      </w:pPr>
    </w:p>
    <w:p w:rsidR="003B0DB1" w:rsidRDefault="003B0DB1">
      <w:pPr>
        <w:tabs>
          <w:tab w:val="left" w:pos="7770"/>
        </w:tabs>
        <w:rPr>
          <w:color w:val="000000"/>
          <w:sz w:val="24"/>
          <w:lang w:eastAsia="zh-TW"/>
        </w:rPr>
      </w:pPr>
    </w:p>
    <w:p w:rsidR="003B0DB1" w:rsidRPr="005A0252" w:rsidRDefault="003B0DB1">
      <w:pPr>
        <w:tabs>
          <w:tab w:val="left" w:pos="7770"/>
        </w:tabs>
        <w:rPr>
          <w:color w:val="000000"/>
          <w:sz w:val="24"/>
          <w:lang w:eastAsia="zh-TW"/>
        </w:rPr>
      </w:pPr>
    </w:p>
    <w:p w:rsidR="00D2452C" w:rsidRDefault="00D2452C">
      <w:pPr>
        <w:tabs>
          <w:tab w:val="left" w:pos="7770"/>
        </w:tabs>
        <w:rPr>
          <w:color w:val="000000"/>
          <w:sz w:val="24"/>
          <w:lang w:eastAsia="zh-TW"/>
        </w:rPr>
      </w:pPr>
    </w:p>
    <w:p w:rsidR="003B0DB1" w:rsidRPr="005A0252" w:rsidRDefault="003B0DB1">
      <w:pPr>
        <w:tabs>
          <w:tab w:val="left" w:pos="7770"/>
        </w:tabs>
        <w:rPr>
          <w:color w:val="000000"/>
          <w:sz w:val="24"/>
          <w:lang w:eastAsia="zh-TW"/>
        </w:rPr>
      </w:pPr>
    </w:p>
    <w:p w:rsidR="00D2452C" w:rsidRPr="005A0252" w:rsidRDefault="00D2452C">
      <w:pPr>
        <w:tabs>
          <w:tab w:val="left" w:pos="7770"/>
        </w:tabs>
        <w:rPr>
          <w:color w:val="000000"/>
          <w:sz w:val="24"/>
          <w:lang w:eastAsia="zh-TW"/>
        </w:rPr>
      </w:pPr>
    </w:p>
    <w:p w:rsidR="00D2452C" w:rsidRPr="009C7CB0" w:rsidRDefault="00D2452C">
      <w:pPr>
        <w:rPr>
          <w:rFonts w:ascii="Garamond" w:eastAsia="華康隸書體W5" w:hAnsi="Garamond"/>
          <w:color w:val="000000"/>
          <w:sz w:val="24"/>
          <w:lang w:eastAsia="zh-TW"/>
        </w:rPr>
      </w:pPr>
      <w:r w:rsidRPr="009C7CB0">
        <w:rPr>
          <w:rFonts w:ascii="Garamond" w:eastAsia="華康隸書體W5" w:hAnsi="Garamond" w:hint="eastAsia"/>
          <w:color w:val="000000"/>
          <w:sz w:val="24"/>
          <w:lang w:eastAsia="zh-TW"/>
        </w:rPr>
        <w:t>鹽湖城中華基督教會</w:t>
      </w:r>
    </w:p>
    <w:p w:rsidR="00D2452C" w:rsidRPr="009C7CB0" w:rsidRDefault="00D2452C">
      <w:pPr>
        <w:rPr>
          <w:rFonts w:ascii="Garamond" w:eastAsia="華康隸書體W5" w:hAnsi="Garamond"/>
          <w:color w:val="000000"/>
          <w:sz w:val="24"/>
          <w:lang w:eastAsia="zh-TW"/>
        </w:rPr>
      </w:pPr>
      <w:r w:rsidRPr="009C7CB0">
        <w:rPr>
          <w:rFonts w:ascii="Garamond" w:eastAsia="華康隸書體W5" w:hAnsi="Garamond" w:hint="eastAsia"/>
          <w:color w:val="000000"/>
          <w:sz w:val="24"/>
          <w:lang w:eastAsia="zh-TW"/>
        </w:rPr>
        <w:t>徵聘助理</w:t>
      </w:r>
      <w:r w:rsidR="00B75EA6" w:rsidRPr="009C7CB0">
        <w:rPr>
          <w:rFonts w:ascii="Garamond" w:eastAsia="華康隸書體W5" w:hAnsi="Garamond" w:hint="eastAsia"/>
          <w:color w:val="000000"/>
          <w:sz w:val="24"/>
          <w:lang w:eastAsia="zh-TW"/>
        </w:rPr>
        <w:t>英語</w:t>
      </w:r>
      <w:r w:rsidRPr="009C7CB0">
        <w:rPr>
          <w:rFonts w:ascii="Garamond" w:eastAsia="華康隸書體W5" w:hAnsi="Garamond" w:hint="eastAsia"/>
          <w:color w:val="000000"/>
          <w:sz w:val="24"/>
          <w:lang w:eastAsia="zh-TW"/>
        </w:rPr>
        <w:t>牧師</w:t>
      </w:r>
      <w:r w:rsidRPr="009C7CB0">
        <w:rPr>
          <w:rFonts w:ascii="Garamond" w:eastAsia="華康隸書體W5" w:hAnsi="Garamond"/>
          <w:color w:val="000000"/>
          <w:sz w:val="24"/>
          <w:lang w:eastAsia="zh-TW"/>
        </w:rPr>
        <w:t>/</w:t>
      </w:r>
      <w:r w:rsidRPr="009C7CB0">
        <w:rPr>
          <w:rFonts w:ascii="Garamond" w:eastAsia="華康隸書體W5" w:hAnsi="Garamond" w:hint="eastAsia"/>
          <w:color w:val="000000"/>
          <w:sz w:val="24"/>
          <w:lang w:eastAsia="zh-TW"/>
        </w:rPr>
        <w:t>傳道乙位：</w:t>
      </w:r>
    </w:p>
    <w:p w:rsidR="00D2452C" w:rsidRPr="009C7CB0" w:rsidRDefault="00D2452C">
      <w:pPr>
        <w:tabs>
          <w:tab w:val="left" w:pos="360"/>
          <w:tab w:val="num" w:pos="1440"/>
        </w:tabs>
        <w:rPr>
          <w:rFonts w:ascii="Garamond" w:eastAsia="華康隸書體W5" w:hAnsi="Garamond"/>
          <w:color w:val="000000"/>
          <w:sz w:val="24"/>
          <w:lang w:eastAsia="zh-TW"/>
        </w:rPr>
      </w:pPr>
      <w:r w:rsidRPr="009C7CB0">
        <w:rPr>
          <w:rFonts w:eastAsia="華康隸書體W5"/>
          <w:color w:val="000000"/>
          <w:sz w:val="24"/>
          <w:lang w:eastAsia="zh-TW"/>
        </w:rPr>
        <w:tab/>
        <w:t xml:space="preserve">● </w:t>
      </w:r>
      <w:r w:rsidRPr="009C7CB0">
        <w:rPr>
          <w:rFonts w:ascii="Garamond" w:eastAsia="華康隸書體W5" w:hAnsi="Garamond" w:hint="eastAsia"/>
          <w:color w:val="000000"/>
          <w:sz w:val="24"/>
          <w:lang w:eastAsia="zh-TW"/>
        </w:rPr>
        <w:t>正統福音派信仰</w:t>
      </w:r>
    </w:p>
    <w:p w:rsidR="00D2452C" w:rsidRPr="009C7CB0" w:rsidRDefault="00D2452C">
      <w:pPr>
        <w:tabs>
          <w:tab w:val="left" w:pos="360"/>
          <w:tab w:val="num" w:pos="1440"/>
        </w:tabs>
        <w:ind w:left="180"/>
        <w:rPr>
          <w:rFonts w:ascii="Garamond" w:eastAsia="華康隸書體W5" w:hAnsi="Garamond"/>
          <w:color w:val="000000"/>
          <w:sz w:val="24"/>
          <w:lang w:eastAsia="zh-TW"/>
        </w:rPr>
      </w:pPr>
      <w:r w:rsidRPr="009C7CB0">
        <w:rPr>
          <w:rFonts w:eastAsia="華康隸書體W5"/>
          <w:color w:val="000000"/>
          <w:sz w:val="24"/>
          <w:lang w:eastAsia="zh-TW"/>
        </w:rPr>
        <w:tab/>
        <w:t xml:space="preserve">● </w:t>
      </w:r>
      <w:r w:rsidRPr="009C7CB0">
        <w:rPr>
          <w:rFonts w:ascii="Garamond" w:eastAsia="華康隸書體W5" w:hAnsi="Garamond" w:hint="eastAsia"/>
          <w:color w:val="000000"/>
          <w:sz w:val="24"/>
          <w:lang w:eastAsia="zh-TW"/>
        </w:rPr>
        <w:t>已婚，福音派神學院畢業或同等學歷</w:t>
      </w:r>
    </w:p>
    <w:p w:rsidR="00D2452C" w:rsidRPr="009C7CB0" w:rsidRDefault="00D2452C">
      <w:pPr>
        <w:tabs>
          <w:tab w:val="left" w:pos="360"/>
          <w:tab w:val="num" w:pos="1440"/>
        </w:tabs>
        <w:ind w:left="180"/>
        <w:rPr>
          <w:rFonts w:ascii="Garamond" w:eastAsia="華康隸書體W5" w:hAnsi="Garamond"/>
          <w:color w:val="000000"/>
          <w:sz w:val="24"/>
          <w:lang w:eastAsia="zh-TW"/>
        </w:rPr>
      </w:pPr>
      <w:r w:rsidRPr="009C7CB0">
        <w:rPr>
          <w:rFonts w:ascii="Garamond" w:eastAsia="華康隸書體W5" w:hAnsi="Garamond"/>
          <w:color w:val="000000"/>
          <w:sz w:val="24"/>
          <w:lang w:eastAsia="zh-TW"/>
        </w:rPr>
        <w:tab/>
      </w:r>
      <w:r w:rsidRPr="009C7CB0">
        <w:rPr>
          <w:rFonts w:eastAsia="華康隸書體W5"/>
          <w:color w:val="000000"/>
          <w:sz w:val="24"/>
          <w:lang w:eastAsia="zh-TW"/>
        </w:rPr>
        <w:t xml:space="preserve">● </w:t>
      </w:r>
      <w:r w:rsidRPr="009C7CB0">
        <w:rPr>
          <w:rFonts w:ascii="Garamond" w:eastAsia="華康隸書體W5" w:hAnsi="Garamond" w:hint="eastAsia"/>
          <w:color w:val="000000"/>
          <w:sz w:val="24"/>
          <w:lang w:eastAsia="zh-TW"/>
        </w:rPr>
        <w:t>牧養、講道、關懷等恩賜</w:t>
      </w:r>
    </w:p>
    <w:p w:rsidR="00D2452C" w:rsidRPr="009C7CB0" w:rsidRDefault="00D2452C">
      <w:pPr>
        <w:tabs>
          <w:tab w:val="left" w:pos="360"/>
          <w:tab w:val="num" w:pos="1440"/>
        </w:tabs>
        <w:ind w:left="180"/>
        <w:rPr>
          <w:rFonts w:ascii="Garamond" w:eastAsia="華康隸書體W5" w:hAnsi="Garamond"/>
          <w:color w:val="000000"/>
          <w:sz w:val="24"/>
          <w:lang w:eastAsia="zh-TW"/>
        </w:rPr>
      </w:pPr>
      <w:r w:rsidRPr="009C7CB0">
        <w:rPr>
          <w:rFonts w:ascii="Garamond" w:eastAsia="華康隸書體W5" w:hAnsi="Garamond"/>
          <w:color w:val="000000"/>
          <w:sz w:val="24"/>
          <w:lang w:eastAsia="zh-TW"/>
        </w:rPr>
        <w:tab/>
      </w:r>
      <w:r w:rsidRPr="009C7CB0">
        <w:rPr>
          <w:rFonts w:eastAsia="華康隸書體W5"/>
          <w:color w:val="000000"/>
          <w:sz w:val="24"/>
          <w:lang w:eastAsia="zh-TW"/>
        </w:rPr>
        <w:t xml:space="preserve">● </w:t>
      </w:r>
      <w:r w:rsidRPr="009C7CB0">
        <w:rPr>
          <w:rFonts w:ascii="Garamond" w:eastAsia="華康隸書體W5" w:hAnsi="Garamond" w:hint="eastAsia"/>
          <w:color w:val="000000"/>
          <w:sz w:val="24"/>
          <w:lang w:eastAsia="zh-TW"/>
        </w:rPr>
        <w:t>懂中國文化、</w:t>
      </w:r>
      <w:r w:rsidR="00B75EA6" w:rsidRPr="009C7CB0">
        <w:rPr>
          <w:rFonts w:ascii="Garamond" w:eastAsia="華康隸書體W5" w:hAnsi="Garamond" w:hint="eastAsia"/>
          <w:color w:val="000000"/>
          <w:sz w:val="24"/>
          <w:lang w:eastAsia="zh-TW"/>
        </w:rPr>
        <w:t>流利</w:t>
      </w:r>
      <w:r w:rsidRPr="009C7CB0">
        <w:rPr>
          <w:rFonts w:ascii="Garamond" w:eastAsia="華康隸書體W5" w:hAnsi="Garamond" w:hint="eastAsia"/>
          <w:color w:val="000000"/>
          <w:sz w:val="24"/>
          <w:lang w:eastAsia="zh-TW"/>
        </w:rPr>
        <w:t>英語</w:t>
      </w:r>
      <w:r w:rsidR="002316FE" w:rsidRPr="009C7CB0">
        <w:rPr>
          <w:rFonts w:ascii="Garamond" w:eastAsia="華康隸書體W5" w:hAnsi="Garamond" w:hint="eastAsia"/>
          <w:color w:val="000000"/>
          <w:sz w:val="24"/>
          <w:lang w:eastAsia="zh-TW"/>
        </w:rPr>
        <w:t>、</w:t>
      </w:r>
      <w:r w:rsidR="00A1747E" w:rsidRPr="009C7CB0">
        <w:rPr>
          <w:rFonts w:ascii="Garamond" w:eastAsia="華康隸書體W5" w:hAnsi="Garamond" w:hint="eastAsia"/>
          <w:color w:val="000000"/>
          <w:sz w:val="24"/>
          <w:lang w:eastAsia="zh-TW"/>
        </w:rPr>
        <w:t>通中</w:t>
      </w:r>
      <w:r w:rsidR="00B75EA6" w:rsidRPr="009C7CB0">
        <w:rPr>
          <w:rFonts w:ascii="Garamond" w:eastAsia="華康隸書體W5" w:hAnsi="Garamond" w:hint="eastAsia"/>
          <w:color w:val="000000"/>
          <w:sz w:val="24"/>
          <w:lang w:eastAsia="zh-TW"/>
        </w:rPr>
        <w:t>文為佳</w:t>
      </w:r>
    </w:p>
    <w:p w:rsidR="00D2452C" w:rsidRPr="009C7CB0" w:rsidRDefault="00D2452C">
      <w:pPr>
        <w:tabs>
          <w:tab w:val="num" w:pos="1440"/>
        </w:tabs>
        <w:rPr>
          <w:rFonts w:ascii="Garamond" w:eastAsia="華康隸書體W5" w:hAnsi="Garamond"/>
          <w:color w:val="000000"/>
          <w:sz w:val="24"/>
          <w:lang w:eastAsia="zh-TW"/>
        </w:rPr>
      </w:pPr>
      <w:r w:rsidRPr="009C7CB0">
        <w:rPr>
          <w:rFonts w:ascii="Garamond" w:eastAsia="華康隸書體W5" w:hAnsi="Garamond" w:hint="eastAsia"/>
          <w:color w:val="000000"/>
          <w:sz w:val="24"/>
          <w:lang w:eastAsia="zh-TW"/>
        </w:rPr>
        <w:t>請將履歷、個人信仰、</w:t>
      </w:r>
      <w:r w:rsidRPr="009C7CB0">
        <w:rPr>
          <w:rFonts w:eastAsia="華康隸書體W5" w:hint="eastAsia"/>
          <w:color w:val="000000"/>
          <w:sz w:val="24"/>
          <w:lang w:eastAsia="zh-TW"/>
        </w:rPr>
        <w:t>得救與</w:t>
      </w:r>
      <w:r w:rsidRPr="009C7CB0">
        <w:rPr>
          <w:rFonts w:ascii="Garamond" w:eastAsia="華康隸書體W5" w:hAnsi="Garamond" w:hint="eastAsia"/>
          <w:color w:val="000000"/>
          <w:sz w:val="24"/>
          <w:lang w:eastAsia="zh-TW"/>
        </w:rPr>
        <w:t>蒙召見證、牧養經驗、社會經驗、並家庭資料郵寄</w:t>
      </w:r>
      <w:r w:rsidRPr="009C7CB0">
        <w:rPr>
          <w:rFonts w:ascii="Garamond" w:eastAsia="華康隸書體W5" w:hAnsi="Garamond"/>
          <w:color w:val="000000"/>
          <w:sz w:val="24"/>
          <w:lang w:eastAsia="zh-TW"/>
        </w:rPr>
        <w:t>:</w:t>
      </w:r>
    </w:p>
    <w:p w:rsidR="00D2452C" w:rsidRPr="009C7CB0" w:rsidRDefault="00413C51">
      <w:pPr>
        <w:rPr>
          <w:rFonts w:eastAsia="華康隸書體W5"/>
          <w:color w:val="000000"/>
          <w:sz w:val="24"/>
        </w:rPr>
      </w:pPr>
      <w:r>
        <w:rPr>
          <w:rFonts w:eastAsia="華康隸書體W5"/>
          <w:color w:val="000000"/>
          <w:sz w:val="24"/>
        </w:rPr>
        <w:t xml:space="preserve">Peter </w:t>
      </w:r>
      <w:proofErr w:type="spellStart"/>
      <w:r>
        <w:rPr>
          <w:rFonts w:eastAsia="華康隸書體W5"/>
          <w:color w:val="000000"/>
          <w:sz w:val="24"/>
        </w:rPr>
        <w:t>Hui</w:t>
      </w:r>
      <w:proofErr w:type="spellEnd"/>
      <w:r w:rsidR="00D2452C" w:rsidRPr="009C7CB0">
        <w:rPr>
          <w:rFonts w:eastAsia="華康隸書體W5"/>
          <w:color w:val="000000"/>
          <w:sz w:val="24"/>
        </w:rPr>
        <w:t xml:space="preserve">, Pastor Search Committee, Salt Lake City Chinese Christian Church, </w:t>
      </w:r>
      <w:r w:rsidR="00D2452C" w:rsidRPr="005A0252">
        <w:rPr>
          <w:color w:val="000000"/>
          <w:sz w:val="24"/>
        </w:rPr>
        <w:t xml:space="preserve">1910 East 3900 South, Salt Lake City, UT 84124.  </w:t>
      </w:r>
      <w:r w:rsidR="00D2452C" w:rsidRPr="009C7CB0">
        <w:rPr>
          <w:rFonts w:eastAsia="華康隸書體W5"/>
          <w:color w:val="000000"/>
          <w:sz w:val="24"/>
        </w:rPr>
        <w:t xml:space="preserve">Or e-mail to: </w:t>
      </w:r>
      <w:hyperlink r:id="rId9" w:history="1">
        <w:r w:rsidR="00D2452C" w:rsidRPr="009C7CB0">
          <w:rPr>
            <w:rStyle w:val="Hyperlink"/>
            <w:rFonts w:eastAsia="華康隸書體W5"/>
            <w:color w:val="000000"/>
            <w:sz w:val="24"/>
          </w:rPr>
          <w:t>search.committee@slcccc.org</w:t>
        </w:r>
      </w:hyperlink>
    </w:p>
    <w:p w:rsidR="00D2452C" w:rsidRPr="005A0252" w:rsidRDefault="00D2452C">
      <w:pPr>
        <w:rPr>
          <w:color w:val="000000"/>
          <w:sz w:val="24"/>
        </w:rPr>
      </w:pPr>
    </w:p>
    <w:p w:rsidR="00D2452C" w:rsidRPr="005A0252" w:rsidRDefault="00D2452C">
      <w:pPr>
        <w:rPr>
          <w:color w:val="000000"/>
          <w:sz w:val="24"/>
        </w:rPr>
      </w:pPr>
    </w:p>
    <w:p w:rsidR="00D2452C" w:rsidRPr="005A0252" w:rsidRDefault="00D2452C">
      <w:pPr>
        <w:tabs>
          <w:tab w:val="left" w:pos="7770"/>
        </w:tabs>
        <w:rPr>
          <w:color w:val="000000"/>
          <w:sz w:val="24"/>
        </w:rPr>
      </w:pPr>
    </w:p>
    <w:sectPr w:rsidR="00D2452C" w:rsidRPr="005A0252">
      <w:headerReference w:type="default" r:id="rId10"/>
      <w:footerReference w:type="default" r:id="rId11"/>
      <w:pgSz w:w="12240" w:h="15840"/>
      <w:pgMar w:top="1152" w:right="1440" w:bottom="720" w:left="1440" w:header="115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9E" w:rsidRDefault="00AC679E">
      <w:r>
        <w:separator/>
      </w:r>
    </w:p>
  </w:endnote>
  <w:endnote w:type="continuationSeparator" w:id="0">
    <w:p w:rsidR="00AC679E" w:rsidRDefault="00AC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富漢通細隸書">
    <w:altName w:val="新細明體"/>
    <w:charset w:val="88"/>
    <w:family w:val="modern"/>
    <w:pitch w:val="fixed"/>
    <w:sig w:usb0="00000001" w:usb1="08080000" w:usb2="00000010" w:usb3="00000000" w:csb0="00100000" w:csb1="00000000"/>
  </w:font>
  <w:font w:name="DFKai-SB">
    <w:altName w:val="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FLiShuW3-B5">
    <w:altName w:val="Arial Unicode MS"/>
    <w:panose1 w:val="03000309000000000000"/>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Arrus BT">
    <w:altName w:val="Georgia"/>
    <w:charset w:val="00"/>
    <w:family w:val="roman"/>
    <w:pitch w:val="variable"/>
    <w:sig w:usb0="00000007" w:usb1="00000000" w:usb2="00000000" w:usb3="00000000" w:csb0="00000011" w:csb1="00000000"/>
  </w:font>
  <w:font w:name="Technical">
    <w:altName w:val="Kristen ITC"/>
    <w:panose1 w:val="03050502040202020B03"/>
    <w:charset w:val="00"/>
    <w:family w:val="script"/>
    <w:pitch w:val="variable"/>
    <w:sig w:usb0="00000003" w:usb1="00000000" w:usb2="00000000" w:usb3="00000000" w:csb0="00000001" w:csb1="00000000"/>
  </w:font>
  <w:font w:name="ShelleyVolant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2C" w:rsidRDefault="00D2452C">
    <w:pPr>
      <w:pStyle w:val="Footer"/>
      <w:jc w:val="center"/>
      <w:rPr>
        <w:rFonts w:ascii="Papyrus" w:hAnsi="Papyrus" w:cs="Arial"/>
      </w:rPr>
    </w:pPr>
    <w:r>
      <w:rPr>
        <w:rFonts w:ascii="Papyrus" w:hAnsi="Papyrus" w:cs="Arial"/>
      </w:rPr>
      <w:t xml:space="preserve">1910 East 3900 South, </w:t>
    </w:r>
    <w:smartTag w:uri="urn:schemas-microsoft-com:office:smarttags" w:element="place">
      <w:smartTag w:uri="urn:schemas-microsoft-com:office:smarttags" w:element="City">
        <w:r>
          <w:rPr>
            <w:rFonts w:ascii="Papyrus" w:hAnsi="Papyrus" w:cs="Arial"/>
          </w:rPr>
          <w:t>Salt Lake City</w:t>
        </w:r>
      </w:smartTag>
      <w:r>
        <w:rPr>
          <w:rFonts w:ascii="Papyrus" w:hAnsi="Papyrus" w:cs="Arial"/>
        </w:rPr>
        <w:t xml:space="preserve">, </w:t>
      </w:r>
      <w:smartTag w:uri="urn:schemas-microsoft-com:office:smarttags" w:element="State">
        <w:r>
          <w:rPr>
            <w:rFonts w:ascii="Papyrus" w:hAnsi="Papyrus" w:cs="Arial"/>
          </w:rPr>
          <w:t>Utah</w:t>
        </w:r>
      </w:smartTag>
      <w:r>
        <w:rPr>
          <w:rFonts w:ascii="Papyrus" w:hAnsi="Papyrus" w:cs="Arial"/>
        </w:rPr>
        <w:t xml:space="preserve"> </w:t>
      </w:r>
      <w:smartTag w:uri="urn:schemas-microsoft-com:office:smarttags" w:element="PostalCode">
        <w:r>
          <w:rPr>
            <w:rFonts w:ascii="Papyrus" w:hAnsi="Papyrus" w:cs="Arial"/>
          </w:rPr>
          <w:t>84124</w:t>
        </w:r>
      </w:smartTag>
    </w:smartTag>
    <w:r>
      <w:rPr>
        <w:rFonts w:ascii="Papyrus" w:hAnsi="Papyrus" w:cs="Arial"/>
      </w:rPr>
      <w:t>. Tel/Fax: (801) 278-4723</w:t>
    </w:r>
  </w:p>
  <w:p w:rsidR="00D2452C" w:rsidRDefault="00D2452C">
    <w:pPr>
      <w:pStyle w:val="Footer"/>
      <w:jc w:val="center"/>
      <w:rPr>
        <w:rFonts w:ascii="Papyrus" w:hAnsi="Papyrus" w:cs="Arial"/>
      </w:rPr>
    </w:pPr>
    <w:r>
      <w:rPr>
        <w:rFonts w:ascii="Papyrus" w:hAnsi="Papyrus" w:cs="Arial"/>
      </w:rPr>
      <w:t>Web: http://www.slcccc.org; Email: info@slcccc.org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9E" w:rsidRDefault="00AC679E">
      <w:r>
        <w:separator/>
      </w:r>
    </w:p>
  </w:footnote>
  <w:footnote w:type="continuationSeparator" w:id="0">
    <w:p w:rsidR="00AC679E" w:rsidRDefault="00AC6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2C" w:rsidRDefault="00413C51" w:rsidP="00413C51">
    <w:pPr>
      <w:pStyle w:val="Header"/>
      <w:rPr>
        <w:rFonts w:ascii="Arrus BT" w:hAnsi="Arrus BT"/>
        <w:sz w:val="24"/>
      </w:rPr>
    </w:pPr>
    <w:r>
      <w:rPr>
        <w:rFonts w:ascii="Arrus BT" w:hAnsi="Arrus BT"/>
        <w:noProof/>
        <w:lang w:eastAsia="zh-CN"/>
      </w:rPr>
      <mc:AlternateContent>
        <mc:Choice Requires="wps">
          <w:drawing>
            <wp:anchor distT="0" distB="0" distL="114300" distR="114300" simplePos="0" relativeHeight="251657216" behindDoc="0" locked="0" layoutInCell="1" allowOverlap="1" wp14:anchorId="70707C32" wp14:editId="26596B33">
              <wp:simplePos x="0" y="0"/>
              <wp:positionH relativeFrom="column">
                <wp:posOffset>762000</wp:posOffset>
              </wp:positionH>
              <wp:positionV relativeFrom="paragraph">
                <wp:posOffset>66675</wp:posOffset>
              </wp:positionV>
              <wp:extent cx="4305300" cy="4572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52C" w:rsidRPr="00413C51" w:rsidRDefault="00D2452C">
                          <w:pPr>
                            <w:jc w:val="center"/>
                            <w:rPr>
                              <w:sz w:val="28"/>
                              <w:szCs w:val="28"/>
                            </w:rPr>
                          </w:pPr>
                          <w:r w:rsidRPr="00413C51">
                            <w:rPr>
                              <w:rFonts w:ascii="Technical" w:eastAsia="華康隸書體W5" w:hAnsi="Technical" w:hint="eastAsia"/>
                              <w:sz w:val="28"/>
                              <w:szCs w:val="28"/>
                            </w:rPr>
                            <w:t>鹽</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湖</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城</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中</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華</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基</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督</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教</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0pt;margin-top:5.25pt;width:33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" stroked="f">
              <v:textbox>
                <w:txbxContent>
                  <w:p w:rsidR="00D2452C" w:rsidRPr="00413C51" w:rsidRDefault="00D2452C">
                    <w:pPr>
                      <w:jc w:val="center"/>
                      <w:rPr>
                        <w:sz w:val="28"/>
                        <w:szCs w:val="28"/>
                      </w:rPr>
                    </w:pPr>
                    <w:r w:rsidRPr="00413C51">
                      <w:rPr>
                        <w:rFonts w:ascii="Technical" w:eastAsia="華康隸書體W5" w:hAnsi="Technical" w:hint="eastAsia"/>
                        <w:sz w:val="28"/>
                        <w:szCs w:val="28"/>
                      </w:rPr>
                      <w:t>鹽</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湖</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城</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中</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華</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基</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督</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教</w:t>
                    </w:r>
                    <w:r w:rsidRPr="00413C51">
                      <w:rPr>
                        <w:rFonts w:ascii="Technical" w:eastAsia="華康隸書體W5" w:hAnsi="Technical"/>
                        <w:sz w:val="28"/>
                        <w:szCs w:val="28"/>
                      </w:rPr>
                      <w:t xml:space="preserve"> </w:t>
                    </w:r>
                    <w:r w:rsidRPr="00413C51">
                      <w:rPr>
                        <w:rFonts w:ascii="Technical" w:eastAsia="華康隸書體W5" w:hAnsi="Technical" w:hint="eastAsia"/>
                        <w:sz w:val="28"/>
                        <w:szCs w:val="28"/>
                      </w:rPr>
                      <w:t>會</w:t>
                    </w:r>
                  </w:p>
                </w:txbxContent>
              </v:textbox>
            </v:shape>
          </w:pict>
        </mc:Fallback>
      </mc:AlternateContent>
    </w:r>
    <w:r>
      <w:rPr>
        <w:rFonts w:ascii="ShelleyVolante BT" w:hAnsi="ShelleyVolante BT"/>
        <w:b/>
        <w:noProof/>
        <w:lang w:eastAsia="zh-CN"/>
      </w:rPr>
      <mc:AlternateContent>
        <mc:Choice Requires="wps">
          <w:drawing>
            <wp:anchor distT="0" distB="0" distL="114300" distR="114300" simplePos="0" relativeHeight="251659264" behindDoc="0" locked="0" layoutInCell="1" allowOverlap="1" wp14:anchorId="6055365E" wp14:editId="401394E2">
              <wp:simplePos x="0" y="0"/>
              <wp:positionH relativeFrom="column">
                <wp:posOffset>209550</wp:posOffset>
              </wp:positionH>
              <wp:positionV relativeFrom="paragraph">
                <wp:posOffset>-274320</wp:posOffset>
              </wp:positionV>
              <wp:extent cx="5562600" cy="4572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52C" w:rsidRDefault="00D2452C">
                          <w:pPr>
                            <w:pStyle w:val="Heading1"/>
                            <w:rPr>
                              <w:b/>
                              <w:bCs w:val="0"/>
                            </w:rPr>
                          </w:pPr>
                          <w:smartTag w:uri="urn:schemas-microsoft-com:office:smarttags" w:element="City">
                            <w:smartTag w:uri="urn:schemas-microsoft-com:office:smarttags" w:element="place">
                              <w:r>
                                <w:rPr>
                                  <w:b/>
                                  <w:bCs w:val="0"/>
                                </w:rPr>
                                <w:t>Salt Lake City</w:t>
                              </w:r>
                            </w:smartTag>
                          </w:smartTag>
                          <w:r>
                            <w:rPr>
                              <w:b/>
                              <w:bCs w:val="0"/>
                            </w:rPr>
                            <w:t xml:space="preserve"> Chinese Christian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6.5pt;margin-top:-21.6pt;width:43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fDtg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" filled="f" stroked="f">
              <v:textbox>
                <w:txbxContent>
                  <w:p w:rsidR="00D2452C" w:rsidRDefault="00D2452C">
                    <w:pPr>
                      <w:pStyle w:val="Heading1"/>
                      <w:rPr>
                        <w:b/>
                        <w:bCs w:val="0"/>
                      </w:rPr>
                    </w:pPr>
                    <w:smartTag w:uri="urn:schemas-microsoft-com:office:smarttags" w:element="City">
                      <w:smartTag w:uri="urn:schemas-microsoft-com:office:smarttags" w:element="place">
                        <w:r>
                          <w:rPr>
                            <w:b/>
                            <w:bCs w:val="0"/>
                          </w:rPr>
                          <w:t>Salt Lake City</w:t>
                        </w:r>
                      </w:smartTag>
                    </w:smartTag>
                    <w:r>
                      <w:rPr>
                        <w:b/>
                        <w:bCs w:val="0"/>
                      </w:rPr>
                      <w:t xml:space="preserve"> Chinese Christian Church</w:t>
                    </w:r>
                  </w:p>
                </w:txbxContent>
              </v:textbox>
            </v:shape>
          </w:pict>
        </mc:Fallback>
      </mc:AlternateContent>
    </w:r>
    <w:r w:rsidR="00DC395C">
      <w:rPr>
        <w:noProof/>
        <w:lang w:eastAsia="zh-CN"/>
      </w:rPr>
      <mc:AlternateContent>
        <mc:Choice Requires="wps">
          <w:drawing>
            <wp:anchor distT="0" distB="0" distL="114300" distR="114300" simplePos="0" relativeHeight="251656192" behindDoc="0" locked="0" layoutInCell="1" allowOverlap="1" wp14:anchorId="4A4368AF" wp14:editId="1713DF76">
              <wp:simplePos x="0" y="0"/>
              <wp:positionH relativeFrom="column">
                <wp:posOffset>2828925</wp:posOffset>
              </wp:positionH>
              <wp:positionV relativeFrom="paragraph">
                <wp:posOffset>494030</wp:posOffset>
              </wp:positionV>
              <wp:extent cx="3133725" cy="419100"/>
              <wp:effectExtent l="0" t="0" r="9525"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52C" w:rsidRDefault="00D2452C">
                          <w:pPr>
                            <w:jc w:val="right"/>
                            <w:rPr>
                              <w:rFonts w:ascii="Papyrus" w:hAnsi="Papyrus" w:cs="Arial"/>
                              <w:sz w:val="18"/>
                            </w:rPr>
                          </w:pPr>
                          <w:r>
                            <w:rPr>
                              <w:rFonts w:ascii="Papyrus" w:hAnsi="Papyrus" w:cs="Arial"/>
                              <w:sz w:val="18"/>
                            </w:rPr>
                            <w:t>Jesus answered</w:t>
                          </w:r>
                          <w:proofErr w:type="gramStart"/>
                          <w:r>
                            <w:rPr>
                              <w:rFonts w:ascii="Papyrus" w:hAnsi="Papyrus" w:cs="Arial"/>
                              <w:sz w:val="18"/>
                            </w:rPr>
                            <w:t>,  “</w:t>
                          </w:r>
                          <w:proofErr w:type="gramEnd"/>
                          <w:r>
                            <w:rPr>
                              <w:rFonts w:ascii="Papyrus" w:hAnsi="Papyrus" w:cs="Arial"/>
                              <w:sz w:val="18"/>
                            </w:rPr>
                            <w:t xml:space="preserve">I am the way and the truth and the life.  </w:t>
                          </w:r>
                        </w:p>
                        <w:p w:rsidR="00D2452C" w:rsidRDefault="00D2452C">
                          <w:pPr>
                            <w:jc w:val="right"/>
                            <w:rPr>
                              <w:rFonts w:ascii="Papyrus" w:hAnsi="Papyrus" w:cs="Arial"/>
                              <w:sz w:val="18"/>
                            </w:rPr>
                          </w:pPr>
                          <w:r>
                            <w:rPr>
                              <w:rFonts w:ascii="Papyrus" w:hAnsi="Papyrus" w:cs="Arial"/>
                              <w:sz w:val="18"/>
                            </w:rPr>
                            <w:t>No one comes to the Father except through me.” John 14: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22.75pt;margin-top:38.9pt;width:246.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" stroked="f">
              <v:textbox>
                <w:txbxContent>
                  <w:p w:rsidR="00D2452C" w:rsidRDefault="00D2452C">
                    <w:pPr>
                      <w:jc w:val="right"/>
                      <w:rPr>
                        <w:rFonts w:ascii="Papyrus" w:hAnsi="Papyrus" w:cs="Arial"/>
                        <w:sz w:val="18"/>
                      </w:rPr>
                    </w:pPr>
                    <w:r>
                      <w:rPr>
                        <w:rFonts w:ascii="Papyrus" w:hAnsi="Papyrus" w:cs="Arial"/>
                        <w:sz w:val="18"/>
                      </w:rPr>
                      <w:t>Jesus answered</w:t>
                    </w:r>
                    <w:proofErr w:type="gramStart"/>
                    <w:r>
                      <w:rPr>
                        <w:rFonts w:ascii="Papyrus" w:hAnsi="Papyrus" w:cs="Arial"/>
                        <w:sz w:val="18"/>
                      </w:rPr>
                      <w:t>,  “</w:t>
                    </w:r>
                    <w:proofErr w:type="gramEnd"/>
                    <w:r>
                      <w:rPr>
                        <w:rFonts w:ascii="Papyrus" w:hAnsi="Papyrus" w:cs="Arial"/>
                        <w:sz w:val="18"/>
                      </w:rPr>
                      <w:t xml:space="preserve">I am the way and the truth and the life.  </w:t>
                    </w:r>
                  </w:p>
                  <w:p w:rsidR="00D2452C" w:rsidRDefault="00D2452C">
                    <w:pPr>
                      <w:jc w:val="right"/>
                      <w:rPr>
                        <w:rFonts w:ascii="Papyrus" w:hAnsi="Papyrus" w:cs="Arial"/>
                        <w:sz w:val="18"/>
                      </w:rPr>
                    </w:pPr>
                    <w:r>
                      <w:rPr>
                        <w:rFonts w:ascii="Papyrus" w:hAnsi="Papyrus" w:cs="Arial"/>
                        <w:sz w:val="18"/>
                      </w:rPr>
                      <w:t>No one comes to the Father except through me.” John 14: 6.</w:t>
                    </w:r>
                  </w:p>
                </w:txbxContent>
              </v:textbox>
              <w10:wrap type="square"/>
            </v:shape>
          </w:pict>
        </mc:Fallback>
      </mc:AlternateContent>
    </w:r>
  </w:p>
  <w:p w:rsidR="00D2452C" w:rsidRDefault="00D2452C">
    <w:pPr>
      <w:pStyle w:val="Header"/>
      <w:tabs>
        <w:tab w:val="clear" w:pos="8640"/>
      </w:tabs>
      <w:ind w:left="720"/>
      <w:rPr>
        <w:rFonts w:ascii="ShelleyVolante BT" w:hAnsi="ShelleyVolante BT"/>
        <w:b/>
        <w:sz w:val="40"/>
      </w:rPr>
    </w:pPr>
  </w:p>
  <w:p w:rsidR="00D2452C" w:rsidRDefault="00DC395C">
    <w:pPr>
      <w:pStyle w:val="Header"/>
      <w:tabs>
        <w:tab w:val="clear" w:pos="8640"/>
      </w:tabs>
      <w:ind w:left="720"/>
      <w:jc w:val="center"/>
      <w:rPr>
        <w:rFonts w:ascii="Arial" w:hAnsi="Arial" w:cs="Arial"/>
        <w:b/>
        <w:sz w:val="40"/>
      </w:rPr>
    </w:pPr>
    <w:r>
      <w:rPr>
        <w:noProof/>
        <w:lang w:eastAsia="zh-CN"/>
      </w:rPr>
      <mc:AlternateContent>
        <mc:Choice Requires="wps">
          <w:drawing>
            <wp:anchor distT="0" distB="0" distL="114300" distR="114300" simplePos="0" relativeHeight="251658240" behindDoc="0" locked="0" layoutInCell="1" allowOverlap="1" wp14:anchorId="6C0590BF" wp14:editId="2C8EE8EC">
              <wp:simplePos x="0" y="0"/>
              <wp:positionH relativeFrom="column">
                <wp:posOffset>-28575</wp:posOffset>
              </wp:positionH>
              <wp:positionV relativeFrom="paragraph">
                <wp:posOffset>55245</wp:posOffset>
              </wp:positionV>
              <wp:extent cx="3095625" cy="485775"/>
              <wp:effectExtent l="0" t="0" r="0" b="952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8577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52C" w:rsidRPr="009C7CB0" w:rsidRDefault="00D2452C">
                          <w:pPr>
                            <w:tabs>
                              <w:tab w:val="left" w:pos="2340"/>
                            </w:tabs>
                            <w:rPr>
                              <w:rFonts w:ascii="Technical" w:eastAsia="華康隸書體W5" w:hAnsi="Technical"/>
                              <w:sz w:val="18"/>
                            </w:rPr>
                          </w:pPr>
                          <w:r w:rsidRPr="009C7CB0">
                            <w:rPr>
                              <w:rFonts w:ascii="Technical" w:eastAsia="華康隸書體W5" w:hAnsi="Technical" w:hint="eastAsia"/>
                              <w:sz w:val="18"/>
                              <w:lang w:eastAsia="zh-TW"/>
                            </w:rPr>
                            <w:t>耶穌說：「我就是道路、真理、生命；若不藉著我、</w:t>
                          </w:r>
                          <w:r w:rsidRPr="009C7CB0">
                            <w:rPr>
                              <w:rFonts w:ascii="Technical" w:eastAsia="華康隸書體W5" w:hAnsi="Technical"/>
                              <w:sz w:val="18"/>
                              <w:lang w:eastAsia="zh-TW"/>
                            </w:rPr>
                            <w:t xml:space="preserve"> </w:t>
                          </w:r>
                          <w:r w:rsidRPr="009C7CB0">
                            <w:rPr>
                              <w:rFonts w:ascii="Technical" w:eastAsia="華康隸書體W5" w:hAnsi="Technical" w:hint="eastAsia"/>
                              <w:sz w:val="18"/>
                              <w:lang w:eastAsia="zh-TW"/>
                            </w:rPr>
                            <w:t>沒有人能到父那裡去。</w:t>
                          </w:r>
                          <w:r w:rsidRPr="009C7CB0">
                            <w:rPr>
                              <w:rFonts w:ascii="Technical" w:eastAsia="華康隸書體W5" w:hAnsi="Technical" w:hint="eastAsia"/>
                              <w:sz w:val="18"/>
                            </w:rPr>
                            <w:t>」</w:t>
                          </w:r>
                          <w:r w:rsidRPr="009C7CB0">
                            <w:rPr>
                              <w:rFonts w:ascii="Technical" w:eastAsia="華康隸書體W5" w:hAnsi="Technical"/>
                              <w:sz w:val="18"/>
                            </w:rPr>
                            <w:t xml:space="preserve"> </w:t>
                          </w:r>
                          <w:r w:rsidRPr="009C7CB0">
                            <w:rPr>
                              <w:rFonts w:ascii="Technical" w:eastAsia="華康隸書體W5" w:hAnsi="Technical" w:hint="eastAsia"/>
                              <w:sz w:val="18"/>
                            </w:rPr>
                            <w:t>﹝約翰福音十四</w:t>
                          </w:r>
                          <w:r w:rsidRPr="009C7CB0">
                            <w:rPr>
                              <w:rFonts w:ascii="Technical" w:eastAsia="華康隸書體W5" w:hAnsi="Technical"/>
                              <w:sz w:val="18"/>
                            </w:rPr>
                            <w:t>6</w:t>
                          </w:r>
                          <w:r w:rsidRPr="009C7CB0">
                            <w:rPr>
                              <w:rFonts w:ascii="Technical" w:eastAsia="華康隸書體W5" w:hAnsi="Technical"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25pt;margin-top:4.35pt;width:243.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" filled="f" stroked="f">
              <v:fill opacity="32896f"/>
              <v:textbox>
                <w:txbxContent>
                  <w:p w:rsidR="00D2452C" w:rsidRPr="009C7CB0" w:rsidRDefault="00D2452C">
                    <w:pPr>
                      <w:tabs>
                        <w:tab w:val="left" w:pos="2340"/>
                      </w:tabs>
                      <w:rPr>
                        <w:rFonts w:ascii="Technical" w:eastAsia="華康隸書體W5" w:hAnsi="Technical"/>
                        <w:sz w:val="18"/>
                      </w:rPr>
                    </w:pPr>
                    <w:r w:rsidRPr="009C7CB0">
                      <w:rPr>
                        <w:rFonts w:ascii="Technical" w:eastAsia="華康隸書體W5" w:hAnsi="Technical" w:hint="eastAsia"/>
                        <w:sz w:val="18"/>
                        <w:lang w:eastAsia="zh-TW"/>
                      </w:rPr>
                      <w:t>耶穌說：「我就是道路、真理、生命；若不藉著我、</w:t>
                    </w:r>
                    <w:r w:rsidRPr="009C7CB0">
                      <w:rPr>
                        <w:rFonts w:ascii="Technical" w:eastAsia="華康隸書體W5" w:hAnsi="Technical"/>
                        <w:sz w:val="18"/>
                        <w:lang w:eastAsia="zh-TW"/>
                      </w:rPr>
                      <w:t xml:space="preserve"> </w:t>
                    </w:r>
                    <w:r w:rsidRPr="009C7CB0">
                      <w:rPr>
                        <w:rFonts w:ascii="Technical" w:eastAsia="華康隸書體W5" w:hAnsi="Technical" w:hint="eastAsia"/>
                        <w:sz w:val="18"/>
                        <w:lang w:eastAsia="zh-TW"/>
                      </w:rPr>
                      <w:t>沒有人能到父那裡去。</w:t>
                    </w:r>
                    <w:r w:rsidRPr="009C7CB0">
                      <w:rPr>
                        <w:rFonts w:ascii="Technical" w:eastAsia="華康隸書體W5" w:hAnsi="Technical" w:hint="eastAsia"/>
                        <w:sz w:val="18"/>
                      </w:rPr>
                      <w:t>」</w:t>
                    </w:r>
                    <w:r w:rsidRPr="009C7CB0">
                      <w:rPr>
                        <w:rFonts w:ascii="Technical" w:eastAsia="華康隸書體W5" w:hAnsi="Technical"/>
                        <w:sz w:val="18"/>
                      </w:rPr>
                      <w:t xml:space="preserve"> </w:t>
                    </w:r>
                    <w:r w:rsidRPr="009C7CB0">
                      <w:rPr>
                        <w:rFonts w:ascii="Technical" w:eastAsia="華康隸書體W5" w:hAnsi="Technical" w:hint="eastAsia"/>
                        <w:sz w:val="18"/>
                      </w:rPr>
                      <w:t>﹝約翰福音十四</w:t>
                    </w:r>
                    <w:r w:rsidRPr="009C7CB0">
                      <w:rPr>
                        <w:rFonts w:ascii="Technical" w:eastAsia="華康隸書體W5" w:hAnsi="Technical"/>
                        <w:sz w:val="18"/>
                      </w:rPr>
                      <w:t>6</w:t>
                    </w:r>
                    <w:r w:rsidRPr="009C7CB0">
                      <w:rPr>
                        <w:rFonts w:ascii="Technical" w:eastAsia="華康隸書體W5" w:hAnsi="Technical" w:hint="eastAsia"/>
                        <w:sz w:val="18"/>
                      </w:rPr>
                      <w:t>﹞</w:t>
                    </w:r>
                  </w:p>
                </w:txbxContent>
              </v:textbox>
              <w10:wrap type="square"/>
            </v:shape>
          </w:pict>
        </mc:Fallback>
      </mc:AlternateContent>
    </w:r>
  </w:p>
  <w:p w:rsidR="00D2452C" w:rsidRDefault="00D2452C">
    <w:pPr>
      <w:pStyle w:val="Header"/>
      <w:tabs>
        <w:tab w:val="clear" w:pos="4320"/>
        <w:tab w:val="clear" w:pos="8640"/>
        <w:tab w:val="center" w:pos="4140"/>
        <w:tab w:val="right" w:pos="9090"/>
      </w:tabs>
      <w:ind w:left="5670" w:right="270"/>
      <w:rPr>
        <w:rFonts w:ascii="Arial" w:hAnsi="Arial" w:cs="Arial"/>
        <w:sz w:val="18"/>
      </w:rPr>
    </w:pPr>
  </w:p>
  <w:p w:rsidR="00D2452C" w:rsidRDefault="00D2452C">
    <w:pPr>
      <w:pStyle w:val="Header"/>
      <w:tabs>
        <w:tab w:val="clear" w:pos="4320"/>
        <w:tab w:val="clear" w:pos="8640"/>
        <w:tab w:val="center" w:pos="4140"/>
        <w:tab w:val="right" w:pos="9090"/>
      </w:tabs>
      <w:ind w:left="5670" w:right="270"/>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614"/>
    <w:multiLevelType w:val="hybridMultilevel"/>
    <w:tmpl w:val="09426EE2"/>
    <w:lvl w:ilvl="0" w:tplc="6E38FDB6">
      <w:start w:val="1"/>
      <w:numFmt w:val="bullet"/>
      <w:lvlText w:val=""/>
      <w:lvlJc w:val="left"/>
      <w:pPr>
        <w:tabs>
          <w:tab w:val="num" w:pos="360"/>
        </w:tabs>
        <w:ind w:left="360" w:hanging="360"/>
      </w:pPr>
      <w:rPr>
        <w:rFonts w:ascii="Monotype Sorts" w:hAnsi="Monotype Sorts" w:hint="default"/>
        <w:sz w:val="24"/>
      </w:rPr>
    </w:lvl>
    <w:lvl w:ilvl="1" w:tplc="0450D886">
      <w:start w:val="1"/>
      <w:numFmt w:val="bullet"/>
      <w:lvlText w:val=""/>
      <w:lvlJc w:val="left"/>
      <w:pPr>
        <w:tabs>
          <w:tab w:val="num" w:pos="1440"/>
        </w:tabs>
        <w:ind w:left="1440" w:hanging="360"/>
      </w:pPr>
      <w:rPr>
        <w:rFonts w:ascii="Symbol" w:hAnsi="Symbol" w:hint="default"/>
        <w:sz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F32EEC"/>
    <w:multiLevelType w:val="hybridMultilevel"/>
    <w:tmpl w:val="85128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30580"/>
    <w:multiLevelType w:val="hybridMultilevel"/>
    <w:tmpl w:val="66FA1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7C21550"/>
    <w:multiLevelType w:val="hybridMultilevel"/>
    <w:tmpl w:val="926A7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FE"/>
    <w:rsid w:val="00003B21"/>
    <w:rsid w:val="000563D6"/>
    <w:rsid w:val="00122057"/>
    <w:rsid w:val="00193F1A"/>
    <w:rsid w:val="001963B4"/>
    <w:rsid w:val="002316FE"/>
    <w:rsid w:val="00240A4C"/>
    <w:rsid w:val="003A603B"/>
    <w:rsid w:val="003B0DB1"/>
    <w:rsid w:val="003B5BD6"/>
    <w:rsid w:val="003D2A0C"/>
    <w:rsid w:val="00413C51"/>
    <w:rsid w:val="00436067"/>
    <w:rsid w:val="00454DA2"/>
    <w:rsid w:val="00511FD6"/>
    <w:rsid w:val="005A0252"/>
    <w:rsid w:val="005E1C46"/>
    <w:rsid w:val="00621FFD"/>
    <w:rsid w:val="00631796"/>
    <w:rsid w:val="00693229"/>
    <w:rsid w:val="00856A56"/>
    <w:rsid w:val="00924937"/>
    <w:rsid w:val="009B4B09"/>
    <w:rsid w:val="009C7CB0"/>
    <w:rsid w:val="009F0786"/>
    <w:rsid w:val="00A1747E"/>
    <w:rsid w:val="00AC679E"/>
    <w:rsid w:val="00AD4785"/>
    <w:rsid w:val="00B21A3A"/>
    <w:rsid w:val="00B6130E"/>
    <w:rsid w:val="00B75EA6"/>
    <w:rsid w:val="00C453C3"/>
    <w:rsid w:val="00C862E2"/>
    <w:rsid w:val="00CF18AC"/>
    <w:rsid w:val="00D2452C"/>
    <w:rsid w:val="00D36D6A"/>
    <w:rsid w:val="00D529FD"/>
    <w:rsid w:val="00D71156"/>
    <w:rsid w:val="00DC395C"/>
    <w:rsid w:val="00E23642"/>
    <w:rsid w:val="00E45796"/>
    <w:rsid w:val="00FC1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Papyrus" w:hAnsi="Papyrus" w:cs="Arial"/>
      <w:bCs/>
      <w:iCs/>
      <w:sz w:val="40"/>
    </w:rPr>
  </w:style>
  <w:style w:type="paragraph" w:styleId="Heading2">
    <w:name w:val="heading 2"/>
    <w:basedOn w:val="Normal"/>
    <w:next w:val="Normal"/>
    <w:qFormat/>
    <w:pPr>
      <w:keepNext/>
      <w:widowControl w:val="0"/>
      <w:ind w:left="720"/>
      <w:outlineLvl w:val="1"/>
    </w:pPr>
    <w:rPr>
      <w:rFonts w:eastAsia="富漢通細隸書"/>
      <w:i/>
      <w:iCs/>
      <w:kern w:val="2"/>
      <w:sz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pPr>
      <w:widowControl w:val="0"/>
    </w:pPr>
    <w:rPr>
      <w:rFonts w:ascii="DFKai-SB" w:eastAsia="DFKai-SB" w:hAnsi="Garamond"/>
      <w:kern w:val="52"/>
      <w:sz w:val="24"/>
      <w:lang w:eastAsia="zh-TW"/>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563D6"/>
    <w:rPr>
      <w:rFonts w:ascii="Tahoma" w:hAnsi="Tahoma" w:cs="Tahoma"/>
      <w:sz w:val="16"/>
      <w:szCs w:val="16"/>
    </w:rPr>
  </w:style>
  <w:style w:type="character" w:customStyle="1" w:styleId="BalloonTextChar">
    <w:name w:val="Balloon Text Char"/>
    <w:basedOn w:val="DefaultParagraphFont"/>
    <w:link w:val="BalloonText"/>
    <w:rsid w:val="000563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Papyrus" w:hAnsi="Papyrus" w:cs="Arial"/>
      <w:bCs/>
      <w:iCs/>
      <w:sz w:val="40"/>
    </w:rPr>
  </w:style>
  <w:style w:type="paragraph" w:styleId="Heading2">
    <w:name w:val="heading 2"/>
    <w:basedOn w:val="Normal"/>
    <w:next w:val="Normal"/>
    <w:qFormat/>
    <w:pPr>
      <w:keepNext/>
      <w:widowControl w:val="0"/>
      <w:ind w:left="720"/>
      <w:outlineLvl w:val="1"/>
    </w:pPr>
    <w:rPr>
      <w:rFonts w:eastAsia="富漢通細隸書"/>
      <w:i/>
      <w:iCs/>
      <w:kern w:val="2"/>
      <w:sz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pPr>
      <w:widowControl w:val="0"/>
    </w:pPr>
    <w:rPr>
      <w:rFonts w:ascii="DFKai-SB" w:eastAsia="DFKai-SB" w:hAnsi="Garamond"/>
      <w:kern w:val="52"/>
      <w:sz w:val="24"/>
      <w:lang w:eastAsia="zh-TW"/>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563D6"/>
    <w:rPr>
      <w:rFonts w:ascii="Tahoma" w:hAnsi="Tahoma" w:cs="Tahoma"/>
      <w:sz w:val="16"/>
      <w:szCs w:val="16"/>
    </w:rPr>
  </w:style>
  <w:style w:type="character" w:customStyle="1" w:styleId="BalloonTextChar">
    <w:name w:val="Balloon Text Char"/>
    <w:basedOn w:val="DefaultParagraphFont"/>
    <w:link w:val="BalloonText"/>
    <w:rsid w:val="000563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rch.committee@slccc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rch.committee@slc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April 17, 1998</vt:lpstr>
    </vt:vector>
  </TitlesOfParts>
  <Company>University of Utah</Company>
  <LinksUpToDate>false</LinksUpToDate>
  <CharactersWithSpaces>4754</CharactersWithSpaces>
  <SharedDoc>false</SharedDoc>
  <HLinks>
    <vt:vector size="12" baseType="variant">
      <vt:variant>
        <vt:i4>655468</vt:i4>
      </vt:variant>
      <vt:variant>
        <vt:i4>3</vt:i4>
      </vt:variant>
      <vt:variant>
        <vt:i4>0</vt:i4>
      </vt:variant>
      <vt:variant>
        <vt:i4>5</vt:i4>
      </vt:variant>
      <vt:variant>
        <vt:lpwstr>mailto:search.committee@slcccc.org</vt:lpwstr>
      </vt:variant>
      <vt:variant>
        <vt:lpwstr/>
      </vt:variant>
      <vt:variant>
        <vt:i4>655468</vt:i4>
      </vt:variant>
      <vt:variant>
        <vt:i4>0</vt:i4>
      </vt:variant>
      <vt:variant>
        <vt:i4>0</vt:i4>
      </vt:variant>
      <vt:variant>
        <vt:i4>5</vt:i4>
      </vt:variant>
      <vt:variant>
        <vt:lpwstr>mailto:search.committee@slcccc.org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17, 1998</dc:title>
  <dc:creator>Andy Hong</dc:creator>
  <cp:lastModifiedBy>Lillian</cp:lastModifiedBy>
  <cp:revision>2</cp:revision>
  <cp:lastPrinted>2013-10-15T00:16:00Z</cp:lastPrinted>
  <dcterms:created xsi:type="dcterms:W3CDTF">2014-01-07T18:09:00Z</dcterms:created>
  <dcterms:modified xsi:type="dcterms:W3CDTF">2014-01-07T18:09:00Z</dcterms:modified>
</cp:coreProperties>
</file>